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9" w:rsidRDefault="00F11E99" w:rsidP="00143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E9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31535" cy="8394065"/>
            <wp:effectExtent l="19050" t="0" r="0" b="0"/>
            <wp:docPr id="3" name="Рисунок 1" descr="C:\Users\Admin\Pictures\2018-04-19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4-19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99" w:rsidRDefault="00F11E99" w:rsidP="00143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99" w:rsidRDefault="00F11E99" w:rsidP="00143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99" w:rsidRDefault="00F11E99" w:rsidP="00143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99" w:rsidRDefault="00F11E99" w:rsidP="00F11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85A" w:rsidRPr="002E485A" w:rsidRDefault="00F11E99" w:rsidP="00143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2E485A" w:rsidRPr="002E485A">
        <w:rPr>
          <w:rFonts w:ascii="Times New Roman" w:hAnsi="Times New Roman"/>
          <w:sz w:val="24"/>
          <w:szCs w:val="24"/>
        </w:rPr>
        <w:t>Утверждаю:</w:t>
      </w:r>
    </w:p>
    <w:p w:rsidR="002E485A" w:rsidRPr="002E485A" w:rsidRDefault="00E97C8E" w:rsidP="00E9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</w:t>
      </w:r>
      <w:r w:rsidR="002E485A" w:rsidRPr="002E485A">
        <w:rPr>
          <w:rFonts w:ascii="Times New Roman" w:hAnsi="Times New Roman"/>
          <w:sz w:val="24"/>
          <w:szCs w:val="24"/>
        </w:rPr>
        <w:t xml:space="preserve">етский </w:t>
      </w:r>
    </w:p>
    <w:p w:rsidR="002E485A" w:rsidRPr="002E485A" w:rsidRDefault="00FD4A5F" w:rsidP="00E9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5A">
        <w:rPr>
          <w:rFonts w:ascii="Times New Roman" w:hAnsi="Times New Roman"/>
          <w:sz w:val="24"/>
          <w:szCs w:val="24"/>
        </w:rPr>
        <w:t xml:space="preserve">сад </w:t>
      </w:r>
      <w:r>
        <w:rPr>
          <w:rFonts w:ascii="Times New Roman" w:hAnsi="Times New Roman"/>
          <w:sz w:val="24"/>
          <w:szCs w:val="24"/>
        </w:rPr>
        <w:t>№</w:t>
      </w:r>
      <w:r w:rsidR="00E97C8E">
        <w:rPr>
          <w:rFonts w:ascii="Times New Roman" w:hAnsi="Times New Roman"/>
          <w:sz w:val="24"/>
          <w:szCs w:val="24"/>
        </w:rPr>
        <w:t>8 «Солнышко</w:t>
      </w:r>
      <w:r w:rsidR="002E485A" w:rsidRPr="002E485A">
        <w:rPr>
          <w:rFonts w:ascii="Times New Roman" w:hAnsi="Times New Roman"/>
          <w:sz w:val="24"/>
          <w:szCs w:val="24"/>
        </w:rPr>
        <w:t>»</w:t>
      </w:r>
    </w:p>
    <w:p w:rsidR="002E485A" w:rsidRDefault="00E97C8E" w:rsidP="00E9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_________________Т.Н.Талалаева</w:t>
      </w:r>
      <w:proofErr w:type="spellEnd"/>
    </w:p>
    <w:p w:rsidR="00FD4A5F" w:rsidRPr="002E485A" w:rsidRDefault="00FD4A5F" w:rsidP="002E4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C8E" w:rsidRDefault="002E485A" w:rsidP="00E9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14E3">
        <w:rPr>
          <w:rFonts w:ascii="Times New Roman" w:hAnsi="Times New Roman"/>
          <w:b/>
          <w:sz w:val="24"/>
          <w:szCs w:val="24"/>
        </w:rPr>
        <w:t>ОТЧЕТ О РЕЗУЛЬТАТАХ САМООБСЛЕДОВАНИЯ ОБРАЗОВАТЕЛЬНОЙ ДЕЯТЕЛЬНОСТИ</w:t>
      </w:r>
      <w:r w:rsidR="00E27400">
        <w:rPr>
          <w:rFonts w:ascii="Times New Roman" w:hAnsi="Times New Roman"/>
          <w:b/>
          <w:sz w:val="24"/>
          <w:szCs w:val="24"/>
        </w:rPr>
        <w:t xml:space="preserve"> </w:t>
      </w:r>
      <w:r w:rsidR="00E9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МБДОУ ДЕТСКИЙ САД № 8 «СОЛНЫШКО</w:t>
      </w: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E9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792E" w:rsidRDefault="002E485A" w:rsidP="00E9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201</w:t>
      </w:r>
      <w:r w:rsidR="00E97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AC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A01B86" w:rsidRPr="002E485A" w:rsidRDefault="00A01B86" w:rsidP="00E9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B86" w:rsidRPr="00A01B86" w:rsidRDefault="00A01B86" w:rsidP="00A01B86">
      <w:pPr>
        <w:pStyle w:val="a3"/>
        <w:widowControl w:val="0"/>
        <w:numPr>
          <w:ilvl w:val="0"/>
          <w:numId w:val="18"/>
        </w:numPr>
        <w:spacing w:before="35" w:after="0" w:line="240" w:lineRule="auto"/>
        <w:ind w:right="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B86">
        <w:rPr>
          <w:rFonts w:ascii="Times New Roman" w:hAnsi="Times New Roman" w:cs="Times New Roman"/>
          <w:b/>
          <w:bCs/>
          <w:sz w:val="24"/>
          <w:szCs w:val="24"/>
        </w:rPr>
        <w:t>ИНФОРМАЦИОННАЯСПРАВКА</w:t>
      </w:r>
    </w:p>
    <w:tbl>
      <w:tblPr>
        <w:tblpPr w:leftFromText="180" w:rightFromText="180" w:vertAnchor="text" w:tblpX="-152"/>
        <w:tblW w:w="9640" w:type="dxa"/>
        <w:tblCellMar>
          <w:left w:w="0" w:type="dxa"/>
          <w:right w:w="0" w:type="dxa"/>
        </w:tblCellMar>
        <w:tblLook w:val="04A0"/>
      </w:tblPr>
      <w:tblGrid>
        <w:gridCol w:w="3269"/>
        <w:gridCol w:w="6371"/>
      </w:tblGrid>
      <w:tr w:rsidR="005B792E" w:rsidRPr="001624D2" w:rsidTr="001624D2">
        <w:trPr>
          <w:trHeight w:val="541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E9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</w:t>
            </w:r>
            <w:r w:rsidR="00D1054D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9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 образовательное учреждение детский сад № 8 «Солнышко</w:t>
            </w: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B792E" w:rsidRPr="001624D2" w:rsidTr="005B792E">
        <w:trPr>
          <w:trHeight w:val="420"/>
        </w:trPr>
        <w:tc>
          <w:tcPr>
            <w:tcW w:w="3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2E" w:rsidRPr="001624D2" w:rsidRDefault="00D1054D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2E" w:rsidRPr="001624D2" w:rsidRDefault="00D1054D" w:rsidP="00E9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E9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 № 8 «Солнышко</w:t>
            </w:r>
            <w:r w:rsidR="00E97C8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06636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 д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 сада: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дошкольное образовательное учреждение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06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F95A51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r w:rsidR="0006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 № 8 «Солнышко</w:t>
            </w:r>
            <w:r w:rsidR="00066364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06636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№5830 от21сентября2015года, Региональная служба по надзору и контролю в сфере образования Ростовской области.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телефон, факс, электронная почта ДОУ.</w:t>
            </w:r>
            <w:r w:rsidR="0006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Сайт.</w:t>
            </w:r>
          </w:p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64" w:rsidRDefault="00066364" w:rsidP="0006636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346055, Россия, Ростовская обла</w:t>
            </w: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Тарасовский район, п. Донская Нива, ул. Школьная 4. тел. 8(86386) 35-9-50</w:t>
            </w:r>
          </w:p>
          <w:p w:rsidR="005B792E" w:rsidRDefault="0006636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почта:</w:t>
            </w: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/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F4C8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mbdou82012@yandex.ru</w:t>
              </w:r>
            </w:hyperlink>
          </w:p>
          <w:p w:rsidR="00066364" w:rsidRDefault="00F70B55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E6DE3" w:rsidRPr="00AF4C8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http://www.садик8.рф</w:t>
              </w:r>
            </w:hyperlink>
            <w:r w:rsidR="00B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DE3" w:rsidRPr="001624D2" w:rsidRDefault="00BE6DE3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06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6364" w:rsidRPr="00D1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учреждение Отдел образования Администрации Тарасовского района</w:t>
            </w:r>
            <w:r w:rsidR="0006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27400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00" w:rsidRDefault="00E27400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00" w:rsidRPr="001624D2" w:rsidRDefault="00F70B55" w:rsidP="00E2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/>
            <w:r w:rsidR="00E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создания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00" w:rsidRPr="001624D2" w:rsidRDefault="00E27400" w:rsidP="0006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1962год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 работы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066364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рабочая неделя, 10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-часовой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день с 7.30</w:t>
            </w:r>
            <w:r w:rsidR="00B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17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="00B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 xml:space="preserve">Учреждение предназначено для осуществления образовательной деятельности с детьми дошкольного возраста от </w:t>
      </w:r>
      <w:r>
        <w:rPr>
          <w:rFonts w:ascii="Times New Roman" w:hAnsi="Times New Roman"/>
          <w:sz w:val="24"/>
          <w:szCs w:val="24"/>
        </w:rPr>
        <w:t>2</w:t>
      </w:r>
      <w:r w:rsidRPr="00BF14E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8</w:t>
      </w:r>
      <w:r w:rsidRPr="00BF14E3">
        <w:rPr>
          <w:rFonts w:ascii="Times New Roman" w:hAnsi="Times New Roman"/>
          <w:sz w:val="24"/>
          <w:szCs w:val="24"/>
        </w:rPr>
        <w:t xml:space="preserve"> лет.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Образование осуществляется на русском языке.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Режим работы учреждения</w:t>
      </w:r>
      <w:r>
        <w:rPr>
          <w:rFonts w:ascii="Times New Roman" w:hAnsi="Times New Roman"/>
          <w:sz w:val="24"/>
          <w:szCs w:val="24"/>
        </w:rPr>
        <w:t>:</w:t>
      </w:r>
      <w:r w:rsidR="00066364">
        <w:rPr>
          <w:rFonts w:ascii="Times New Roman" w:hAnsi="Times New Roman"/>
          <w:sz w:val="24"/>
          <w:szCs w:val="24"/>
        </w:rPr>
        <w:t xml:space="preserve"> 10</w:t>
      </w:r>
      <w:r w:rsidRPr="00BF14E3">
        <w:rPr>
          <w:rFonts w:ascii="Times New Roman" w:hAnsi="Times New Roman"/>
          <w:sz w:val="24"/>
          <w:szCs w:val="24"/>
        </w:rPr>
        <w:t xml:space="preserve">-ти часовое пребывание детей с 7.30 до </w:t>
      </w:r>
      <w:r w:rsidR="00066364">
        <w:rPr>
          <w:rFonts w:ascii="Times New Roman" w:hAnsi="Times New Roman"/>
          <w:sz w:val="24"/>
          <w:szCs w:val="24"/>
        </w:rPr>
        <w:t>17</w:t>
      </w:r>
      <w:r w:rsidRPr="00BF14E3">
        <w:rPr>
          <w:rFonts w:ascii="Times New Roman" w:hAnsi="Times New Roman"/>
          <w:sz w:val="24"/>
          <w:szCs w:val="24"/>
        </w:rPr>
        <w:t>.30 часов, при пятидневной рабочей неделе. Выходные: суббота, воскресенье, праздничные дни.</w:t>
      </w:r>
    </w:p>
    <w:p w:rsidR="00256AFE" w:rsidRPr="00DF64E0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</w:t>
      </w:r>
      <w:r w:rsidRPr="00BF14E3">
        <w:rPr>
          <w:rFonts w:ascii="Times New Roman" w:hAnsi="Times New Roman"/>
          <w:sz w:val="24"/>
          <w:szCs w:val="24"/>
        </w:rPr>
        <w:t xml:space="preserve">роектная допустимая численность </w:t>
      </w:r>
      <w:r w:rsidR="00DF64E0">
        <w:rPr>
          <w:rFonts w:ascii="Times New Roman" w:hAnsi="Times New Roman"/>
          <w:sz w:val="24"/>
          <w:szCs w:val="24"/>
        </w:rPr>
        <w:t xml:space="preserve">воспитанников: </w:t>
      </w:r>
      <w:r w:rsidR="00066364">
        <w:rPr>
          <w:rFonts w:ascii="Times New Roman" w:hAnsi="Times New Roman"/>
          <w:i/>
          <w:sz w:val="24"/>
          <w:szCs w:val="24"/>
        </w:rPr>
        <w:t>20</w:t>
      </w:r>
      <w:r w:rsidRPr="00BF14E3">
        <w:rPr>
          <w:rFonts w:ascii="Times New Roman" w:hAnsi="Times New Roman"/>
          <w:i/>
          <w:sz w:val="24"/>
          <w:szCs w:val="24"/>
        </w:rPr>
        <w:t>человек</w:t>
      </w:r>
      <w:r w:rsidR="00DF64E0">
        <w:rPr>
          <w:rFonts w:ascii="Times New Roman" w:hAnsi="Times New Roman"/>
          <w:sz w:val="24"/>
          <w:szCs w:val="24"/>
        </w:rPr>
        <w:t xml:space="preserve">; </w:t>
      </w:r>
      <w:r w:rsidRPr="00BF14E3">
        <w:rPr>
          <w:rFonts w:ascii="Times New Roman" w:hAnsi="Times New Roman"/>
          <w:sz w:val="24"/>
          <w:szCs w:val="24"/>
        </w:rPr>
        <w:t>численность выбывших воспитанников за 201</w:t>
      </w:r>
      <w:r w:rsidR="00066364">
        <w:rPr>
          <w:rFonts w:ascii="Times New Roman" w:hAnsi="Times New Roman"/>
          <w:sz w:val="24"/>
          <w:szCs w:val="24"/>
        </w:rPr>
        <w:t>7</w:t>
      </w:r>
      <w:r w:rsidRPr="00BF14E3">
        <w:rPr>
          <w:rFonts w:ascii="Times New Roman" w:hAnsi="Times New Roman"/>
          <w:sz w:val="24"/>
          <w:szCs w:val="24"/>
        </w:rPr>
        <w:t xml:space="preserve"> </w:t>
      </w:r>
      <w:r w:rsidR="00BE6DE3">
        <w:rPr>
          <w:rFonts w:ascii="Times New Roman" w:hAnsi="Times New Roman"/>
          <w:sz w:val="24"/>
          <w:szCs w:val="24"/>
        </w:rPr>
        <w:t>–</w:t>
      </w:r>
      <w:r w:rsidRPr="00BF14E3">
        <w:rPr>
          <w:rFonts w:ascii="Times New Roman" w:hAnsi="Times New Roman"/>
          <w:sz w:val="24"/>
          <w:szCs w:val="24"/>
        </w:rPr>
        <w:t xml:space="preserve"> 201</w:t>
      </w:r>
      <w:r w:rsidR="00066364">
        <w:rPr>
          <w:rFonts w:ascii="Times New Roman" w:hAnsi="Times New Roman"/>
          <w:sz w:val="24"/>
          <w:szCs w:val="24"/>
        </w:rPr>
        <w:t>8</w:t>
      </w:r>
      <w:r w:rsidR="00BE6DE3">
        <w:rPr>
          <w:rFonts w:ascii="Times New Roman" w:hAnsi="Times New Roman"/>
          <w:sz w:val="24"/>
          <w:szCs w:val="24"/>
        </w:rPr>
        <w:t xml:space="preserve"> </w:t>
      </w:r>
      <w:r w:rsidRPr="00BF14E3">
        <w:rPr>
          <w:rFonts w:ascii="Times New Roman" w:hAnsi="Times New Roman"/>
          <w:sz w:val="24"/>
          <w:szCs w:val="24"/>
        </w:rPr>
        <w:t xml:space="preserve">учебный год – </w:t>
      </w:r>
      <w:r w:rsidR="00066364">
        <w:rPr>
          <w:rFonts w:ascii="Times New Roman" w:hAnsi="Times New Roman"/>
          <w:i/>
          <w:sz w:val="24"/>
          <w:szCs w:val="24"/>
          <w:u w:val="single"/>
        </w:rPr>
        <w:t>7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Pr="00BF14E3">
        <w:rPr>
          <w:rFonts w:ascii="Times New Roman" w:hAnsi="Times New Roman"/>
          <w:sz w:val="24"/>
          <w:szCs w:val="24"/>
        </w:rPr>
        <w:t>; из них выпускников</w:t>
      </w:r>
      <w:r w:rsidR="00BE6DE3">
        <w:rPr>
          <w:rFonts w:ascii="Times New Roman" w:hAnsi="Times New Roman"/>
          <w:sz w:val="24"/>
          <w:szCs w:val="24"/>
        </w:rPr>
        <w:t xml:space="preserve"> </w:t>
      </w:r>
      <w:r w:rsidRPr="00BF14E3">
        <w:rPr>
          <w:rFonts w:ascii="Times New Roman" w:hAnsi="Times New Roman"/>
          <w:sz w:val="24"/>
          <w:szCs w:val="24"/>
        </w:rPr>
        <w:t xml:space="preserve">поступивших в школу - </w:t>
      </w:r>
      <w:r w:rsidR="00066364">
        <w:rPr>
          <w:rFonts w:ascii="Times New Roman" w:hAnsi="Times New Roman"/>
          <w:i/>
          <w:sz w:val="24"/>
          <w:szCs w:val="24"/>
          <w:u w:val="single"/>
        </w:rPr>
        <w:t>0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Pr="00BF14E3">
        <w:rPr>
          <w:rFonts w:ascii="Times New Roman" w:hAnsi="Times New Roman"/>
          <w:sz w:val="24"/>
          <w:szCs w:val="24"/>
        </w:rPr>
        <w:t xml:space="preserve">, выбывших по медицинским показателям – 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BF14E3">
        <w:rPr>
          <w:rFonts w:ascii="Times New Roman" w:hAnsi="Times New Roman"/>
          <w:sz w:val="24"/>
          <w:szCs w:val="24"/>
        </w:rPr>
        <w:t xml:space="preserve">, выбывши по иным причинам – </w:t>
      </w:r>
      <w:r w:rsidR="00066364">
        <w:rPr>
          <w:rFonts w:ascii="Times New Roman" w:hAnsi="Times New Roman"/>
          <w:i/>
          <w:sz w:val="24"/>
          <w:szCs w:val="24"/>
          <w:u w:val="single"/>
        </w:rPr>
        <w:t>0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="002C3FB6">
        <w:rPr>
          <w:rFonts w:ascii="Times New Roman" w:hAnsi="Times New Roman"/>
          <w:i/>
          <w:sz w:val="24"/>
          <w:szCs w:val="24"/>
          <w:u w:val="single"/>
        </w:rPr>
        <w:t>а</w:t>
      </w:r>
      <w:r w:rsidR="00DF64E0">
        <w:rPr>
          <w:rFonts w:ascii="Times New Roman" w:hAnsi="Times New Roman"/>
          <w:sz w:val="24"/>
          <w:szCs w:val="24"/>
        </w:rPr>
        <w:t xml:space="preserve">. </w:t>
      </w:r>
      <w:r w:rsidRPr="00BF14E3">
        <w:rPr>
          <w:rFonts w:ascii="Times New Roman" w:hAnsi="Times New Roman"/>
          <w:sz w:val="24"/>
          <w:szCs w:val="24"/>
        </w:rPr>
        <w:t>Численный состав контингента воспитанников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0663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0663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учебном году</w:t>
      </w:r>
      <w:r w:rsidRPr="00BF14E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066364">
        <w:rPr>
          <w:rFonts w:ascii="Times New Roman" w:hAnsi="Times New Roman"/>
          <w:sz w:val="24"/>
          <w:szCs w:val="24"/>
        </w:rPr>
        <w:t>7</w:t>
      </w:r>
      <w:r w:rsidRPr="00BF14E3">
        <w:rPr>
          <w:rFonts w:ascii="Times New Roman" w:hAnsi="Times New Roman"/>
          <w:sz w:val="24"/>
          <w:szCs w:val="24"/>
        </w:rPr>
        <w:t xml:space="preserve"> детей.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В учреждении функционирует</w:t>
      </w:r>
      <w:r w:rsidR="00066364">
        <w:rPr>
          <w:rFonts w:ascii="Times New Roman" w:hAnsi="Times New Roman"/>
          <w:sz w:val="24"/>
          <w:szCs w:val="24"/>
        </w:rPr>
        <w:t xml:space="preserve"> 1 разновозрастная</w:t>
      </w:r>
      <w:r w:rsidRPr="00BF14E3">
        <w:rPr>
          <w:rFonts w:ascii="Times New Roman" w:hAnsi="Times New Roman"/>
          <w:sz w:val="24"/>
          <w:szCs w:val="24"/>
        </w:rPr>
        <w:t xml:space="preserve"> групп</w:t>
      </w:r>
      <w:r w:rsidR="00066364">
        <w:rPr>
          <w:rFonts w:ascii="Times New Roman" w:hAnsi="Times New Roman"/>
          <w:sz w:val="24"/>
          <w:szCs w:val="24"/>
        </w:rPr>
        <w:t>а</w:t>
      </w:r>
      <w:r w:rsidRPr="00BF14E3">
        <w:rPr>
          <w:rFonts w:ascii="Times New Roman" w:hAnsi="Times New Roman"/>
          <w:sz w:val="24"/>
          <w:szCs w:val="24"/>
        </w:rPr>
        <w:t> </w:t>
      </w:r>
      <w:r w:rsidR="000663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276"/>
        <w:gridCol w:w="1134"/>
        <w:gridCol w:w="850"/>
      </w:tblGrid>
      <w:tr w:rsidR="00DF64E0" w:rsidRPr="00BF14E3" w:rsidTr="002C3FB6">
        <w:trPr>
          <w:trHeight w:val="273"/>
        </w:trPr>
        <w:tc>
          <w:tcPr>
            <w:tcW w:w="3177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850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DF64E0" w:rsidRPr="00BF14E3" w:rsidTr="002C3FB6">
        <w:trPr>
          <w:trHeight w:val="236"/>
        </w:trPr>
        <w:tc>
          <w:tcPr>
            <w:tcW w:w="3177" w:type="dxa"/>
          </w:tcPr>
          <w:p w:rsidR="00DF64E0" w:rsidRPr="00F95A51" w:rsidRDefault="0006636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proofErr w:type="gramEnd"/>
            <w:r w:rsidR="00DF64E0" w:rsidRPr="00F9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FB6">
              <w:rPr>
                <w:rFonts w:ascii="Times New Roman" w:hAnsi="Times New Roman"/>
                <w:sz w:val="24"/>
                <w:szCs w:val="24"/>
              </w:rPr>
              <w:t>(2-3 года)</w:t>
            </w:r>
          </w:p>
        </w:tc>
        <w:tc>
          <w:tcPr>
            <w:tcW w:w="1276" w:type="dxa"/>
          </w:tcPr>
          <w:p w:rsidR="00DF64E0" w:rsidRPr="00F95A51" w:rsidRDefault="00BE6DE3" w:rsidP="00B14368">
            <w:pPr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64E0" w:rsidRPr="00F95A51" w:rsidRDefault="00BE6DE3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64E0" w:rsidRPr="00F95A51" w:rsidRDefault="00BE6DE3" w:rsidP="00B2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64E0" w:rsidRPr="00BF14E3" w:rsidTr="002C3FB6">
        <w:trPr>
          <w:trHeight w:val="256"/>
        </w:trPr>
        <w:tc>
          <w:tcPr>
            <w:tcW w:w="3177" w:type="dxa"/>
          </w:tcPr>
          <w:p w:rsidR="00DF64E0" w:rsidRPr="00BF14E3" w:rsidRDefault="0006636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2C3FB6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1276" w:type="dxa"/>
          </w:tcPr>
          <w:p w:rsidR="00DF64E0" w:rsidRPr="00BF14E3" w:rsidRDefault="00BE6DE3" w:rsidP="0066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64E0" w:rsidRPr="00BF14E3" w:rsidRDefault="00BE6DE3" w:rsidP="0066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64E0" w:rsidRPr="00660BED" w:rsidRDefault="00BE6DE3" w:rsidP="0066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3FB6" w:rsidRPr="00BF14E3" w:rsidTr="002C3FB6">
        <w:trPr>
          <w:trHeight w:val="260"/>
        </w:trPr>
        <w:tc>
          <w:tcPr>
            <w:tcW w:w="3177" w:type="dxa"/>
          </w:tcPr>
          <w:p w:rsidR="002C3FB6" w:rsidRPr="00BF14E3" w:rsidRDefault="0006636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2C3FB6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276" w:type="dxa"/>
          </w:tcPr>
          <w:p w:rsidR="002C3FB6" w:rsidRPr="00BF14E3" w:rsidRDefault="00BE6DE3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3FB6" w:rsidRPr="00BF14E3" w:rsidRDefault="00BE6DE3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FB6" w:rsidRPr="00BF14E3" w:rsidRDefault="00BE6DE3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3FB6" w:rsidRPr="00BF14E3" w:rsidTr="002C3FB6">
        <w:trPr>
          <w:trHeight w:val="263"/>
        </w:trPr>
        <w:tc>
          <w:tcPr>
            <w:tcW w:w="3177" w:type="dxa"/>
          </w:tcPr>
          <w:p w:rsidR="002C3FB6" w:rsidRPr="00BF14E3" w:rsidRDefault="00066364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возраст (</w:t>
            </w:r>
            <w:r w:rsidR="002C3FB6">
              <w:rPr>
                <w:rFonts w:ascii="Times New Roman" w:hAnsi="Times New Roman"/>
                <w:sz w:val="24"/>
                <w:szCs w:val="24"/>
              </w:rPr>
              <w:t>5-6 лет)</w:t>
            </w:r>
          </w:p>
        </w:tc>
        <w:tc>
          <w:tcPr>
            <w:tcW w:w="1276" w:type="dxa"/>
          </w:tcPr>
          <w:p w:rsidR="002C3FB6" w:rsidRPr="00BF14E3" w:rsidRDefault="00BE6DE3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3FB6" w:rsidRPr="00BF14E3" w:rsidRDefault="002C3FB6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B6" w:rsidRPr="00BF14E3" w:rsidRDefault="00BE6DE3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FB6" w:rsidRPr="00BF14E3" w:rsidTr="002C3FB6">
        <w:trPr>
          <w:trHeight w:val="243"/>
        </w:trPr>
        <w:tc>
          <w:tcPr>
            <w:tcW w:w="3177" w:type="dxa"/>
          </w:tcPr>
          <w:p w:rsidR="002C3FB6" w:rsidRPr="00BF14E3" w:rsidRDefault="00B14368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2C3FB6">
              <w:rPr>
                <w:rFonts w:ascii="Times New Roman" w:hAnsi="Times New Roman"/>
                <w:sz w:val="24"/>
                <w:szCs w:val="24"/>
              </w:rPr>
              <w:t xml:space="preserve"> (6-8 лет)</w:t>
            </w:r>
          </w:p>
        </w:tc>
        <w:tc>
          <w:tcPr>
            <w:tcW w:w="1276" w:type="dxa"/>
          </w:tcPr>
          <w:p w:rsidR="002C3FB6" w:rsidRPr="00BF14E3" w:rsidRDefault="002C3FB6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FB6" w:rsidRPr="00BF14E3" w:rsidRDefault="002C3FB6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FB6" w:rsidRPr="00BF14E3" w:rsidRDefault="002C3FB6" w:rsidP="0066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B6" w:rsidRPr="00BF14E3" w:rsidTr="002C3FB6">
        <w:trPr>
          <w:trHeight w:val="248"/>
        </w:trPr>
        <w:tc>
          <w:tcPr>
            <w:tcW w:w="3177" w:type="dxa"/>
          </w:tcPr>
          <w:p w:rsidR="002C3FB6" w:rsidRPr="00660BED" w:rsidRDefault="002C3FB6" w:rsidP="002C3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B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C3FB6" w:rsidRPr="00660BED" w:rsidRDefault="00B14368" w:rsidP="0039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6D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C3FB6" w:rsidRPr="00660BED" w:rsidRDefault="00B14368" w:rsidP="002C3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6D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C3FB6" w:rsidRPr="00660BED" w:rsidRDefault="00B14368" w:rsidP="0039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</w:tbl>
    <w:p w:rsidR="00256AFE" w:rsidRPr="00BF14E3" w:rsidRDefault="00256AFE" w:rsidP="00DF64E0">
      <w:pPr>
        <w:widowControl w:val="0"/>
        <w:tabs>
          <w:tab w:val="left" w:pos="142"/>
        </w:tabs>
        <w:spacing w:before="249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F14E3">
        <w:rPr>
          <w:rFonts w:ascii="Times New Roman" w:eastAsia="Times New Roman" w:hAnsi="Times New Roman"/>
          <w:sz w:val="24"/>
          <w:szCs w:val="24"/>
        </w:rPr>
        <w:lastRenderedPageBreak/>
        <w:t>Осн</w:t>
      </w:r>
      <w:r w:rsidR="00B14368">
        <w:rPr>
          <w:rFonts w:ascii="Times New Roman" w:eastAsia="Times New Roman" w:hAnsi="Times New Roman"/>
          <w:sz w:val="24"/>
          <w:szCs w:val="24"/>
        </w:rPr>
        <w:t>овная цель деятельности МБДОУ детский сад № 8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B1436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 xml:space="preserve"> (далее ДО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>У</w:t>
      </w:r>
      <w:r w:rsidRPr="00C61F2A">
        <w:rPr>
          <w:rFonts w:ascii="Times New Roman" w:eastAsia="Times New Roman" w:hAnsi="Times New Roman"/>
          <w:sz w:val="24"/>
          <w:szCs w:val="24"/>
        </w:rPr>
        <w:t>): организация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предоставления общедоступного и бесплатного дошко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льного образования поосновной </w:t>
      </w:r>
      <w:r w:rsidR="00C61F2A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образовательной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программе дошкольногообразования.</w:t>
      </w:r>
    </w:p>
    <w:p w:rsidR="00256AFE" w:rsidRPr="00BF14E3" w:rsidRDefault="00256AFE" w:rsidP="00256AFE">
      <w:pPr>
        <w:widowControl w:val="0"/>
        <w:spacing w:before="207" w:after="0" w:line="240" w:lineRule="auto"/>
        <w:ind w:left="102" w:right="20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F14E3">
        <w:rPr>
          <w:rFonts w:ascii="Times New Roman" w:eastAsia="Times New Roman" w:hAnsi="Times New Roman"/>
          <w:b/>
          <w:bCs/>
          <w:sz w:val="24"/>
          <w:szCs w:val="24"/>
        </w:rPr>
        <w:t>Основными задачами ДООявляются: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after="0" w:line="240" w:lineRule="auto"/>
        <w:ind w:right="206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охрана жизни и укрепление физического и психического здоровьядетей; обеспечение полноценного познавательного, речевого,социально- личностного, художественно-эстетического и физического развитиядетей;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before="30" w:after="0" w:line="240" w:lineRule="auto"/>
        <w:ind w:right="757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воспитание с учетом возрастных категорий детей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гражданств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 xml:space="preserve">енности, уважения к </w:t>
      </w:r>
      <w:r w:rsidRPr="00C61F2A">
        <w:rPr>
          <w:rFonts w:ascii="Times New Roman" w:eastAsia="Times New Roman" w:hAnsi="Times New Roman"/>
          <w:sz w:val="24"/>
          <w:szCs w:val="24"/>
        </w:rPr>
        <w:t>правам и свободам человека, любви к окружающей</w:t>
      </w:r>
      <w:r w:rsidR="00E274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природе, Родине,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семье.</w:t>
      </w:r>
    </w:p>
    <w:p w:rsidR="00C61F2A" w:rsidRDefault="00C61F2A" w:rsidP="00162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54D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УПРАВЛЕНИЯ ОБРАЗОВАТЕЛЬНЫМ УЧРЕЖДЕНИЕМ.</w:t>
      </w:r>
    </w:p>
    <w:p w:rsidR="00C545A1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>детский сад № 8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B1436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4368" w:rsidRPr="00BF14E3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 w:rsidRPr="00C61F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 соответствии с Законом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от 29 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№ 273-ФЗ, а так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следующими нормативно-правовыми   документами: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 образовательной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утвержденным приказом Министерства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от30.08.2013 № 1014;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03-248 «О разработке Основной общеобразовательной программы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№ 1155 от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17.10.2013г. «Об утверждении Федерального государственного образовательного стандарта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«Об основных гарантиях прав ребёнка Российской Федерации» от 24.07.1998г. № 124-ФЗ;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нормативно 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 в сфере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 документами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>детский сад № 8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B1436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4368" w:rsidRPr="00BF14E3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 w:rsidRPr="00C61F2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5627" w:rsidRPr="001624D2" w:rsidRDefault="004E5627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E5627" w:rsidRPr="001624D2" w:rsidRDefault="005B792E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</w:t>
      </w:r>
      <w:r w:rsidR="00B143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д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етским садом осуществляется также на основании локальных документов, утвержденных в установленном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порядке: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Коллективного договора между администрацией и профсоюзным комитетом;</w:t>
      </w:r>
    </w:p>
    <w:p w:rsidR="004E5627" w:rsidRPr="001624D2" w:rsidRDefault="004E5627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 между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B14368" w:rsidRP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>детский сад № 8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B1436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4368" w:rsidRPr="00BF14E3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 w:rsidRPr="00C61F2A">
        <w:rPr>
          <w:rFonts w:ascii="Times New Roman" w:eastAsia="Times New Roman" w:hAnsi="Times New Roman"/>
          <w:sz w:val="24"/>
          <w:szCs w:val="24"/>
        </w:rPr>
        <w:t xml:space="preserve">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родителями;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Трудовых договоров между администрацией и работниками;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Штатного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расписания;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 трудового распоря</w:t>
      </w:r>
      <w:r w:rsidR="00B143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дка д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етского сада;</w:t>
      </w:r>
    </w:p>
    <w:p w:rsidR="00CB6023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 по организации охраны жизни и з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доровья детей   и   работников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Детского сада;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Должностных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 работников;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 плана работы 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 специалистов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воспитателей;</w:t>
      </w:r>
    </w:p>
    <w:p w:rsidR="005B792E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других локальных актов.</w:t>
      </w:r>
    </w:p>
    <w:p w:rsidR="005B792E" w:rsidRDefault="00B1436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183B" w:rsidRPr="001624D2" w:rsidRDefault="001C183B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ФОРМЫ И СТРУКТУРА   УПРАВЛЕНИЯ</w:t>
      </w:r>
      <w:r w:rsidR="00B143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№8 «СОЛНЫШКО»</w:t>
      </w:r>
    </w:p>
    <w:p w:rsidR="00CB6023" w:rsidRPr="001624D2" w:rsidRDefault="00B1436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Законом «Об образовании в Российской Федерации»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принципах единоначалия и самоуправления.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Формами самоуправления ДОУ являются:</w:t>
      </w:r>
    </w:p>
    <w:p w:rsidR="00CB6023" w:rsidRPr="001624D2" w:rsidRDefault="005B792E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МБДОУ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>детский сад № 8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B1436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трудового коллектива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92E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управляющей системы </w:t>
      </w:r>
      <w:proofErr w:type="gramStart"/>
      <w:r w:rsidR="00E274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</w:t>
      </w:r>
      <w:proofErr w:type="gramEnd"/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входят: Учредитель и заведующий 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существует разделение полномочий, которое предотвращает дублир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ание. Компетенции Учредителя и 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в области 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и подробно определены в Уставе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Непосредственное управление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 ос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заведующий, который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 Учредителю и несёт перед ним ответственность за экономи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результаты деятельности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сада, а также за сохранность и целевое использов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имущества д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</w:t>
      </w:r>
    </w:p>
    <w:p w:rsidR="00CB6023" w:rsidRPr="001624D2" w:rsidRDefault="00AC16F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возможность участия в управлении детским садом всех участников образовательного про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 Заведующий детским садом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координатором стратегических направлений.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</w:t>
      </w:r>
      <w:r w:rsidR="006C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создана система управления в соответствии с целями и содержанием работы учреждения.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функционирует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Первичная профсоюзная организация. 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СИСТЕМЫ УПРАВЛЕНИЯ.</w:t>
      </w:r>
    </w:p>
    <w:p w:rsidR="00C61F2A" w:rsidRPr="00C61F2A" w:rsidRDefault="00C61F2A" w:rsidP="00C61F2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Контрольно-аналитическая деятельность в детском саду</w:t>
      </w:r>
    </w:p>
    <w:p w:rsidR="00496A01" w:rsidRPr="00496A01" w:rsidRDefault="005B792E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прогноз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пути развития детского </w:t>
      </w: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 правильно ставить цели на будущее. Контроль является базой для принятия решений, позволяет установить отклонения в работе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и пути их устранения.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«Об образовании в Российской Федерации» в МБДОУ разработаны: 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внутренней контрольной деятельности и Положение о внутреннем мониторинге качества образования.</w:t>
      </w:r>
    </w:p>
    <w:p w:rsidR="00CB6023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контроля: оптимизация и координация работы всех специалистов дошкольного учреждения для обеспечения качества образовательного процесса.</w:t>
      </w:r>
    </w:p>
    <w:p w:rsidR="00690048" w:rsidRPr="00B14368" w:rsidRDefault="005B792E" w:rsidP="00B14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="00B14368" w:rsidRPr="00B14368">
        <w:rPr>
          <w:rFonts w:ascii="Times New Roman" w:eastAsia="Times New Roman" w:hAnsi="Times New Roman"/>
          <w:sz w:val="24"/>
          <w:szCs w:val="24"/>
        </w:rPr>
        <w:t xml:space="preserve"> </w:t>
      </w:r>
      <w:r w:rsidR="00B14368">
        <w:rPr>
          <w:rFonts w:ascii="Times New Roman" w:eastAsia="Times New Roman" w:hAnsi="Times New Roman"/>
          <w:sz w:val="24"/>
          <w:szCs w:val="24"/>
        </w:rPr>
        <w:t>детский сад № 8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</w:t>
      </w:r>
      <w:r w:rsidR="00B1436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4368" w:rsidRPr="00BF14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 осуществляют заведующий,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педагоги, работающие на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самоконтроле. Делегирования полномочий позволило привлекать к контролю органы коллективного управления: совет педагогов, профгруппу, совет учреждения, родителей. Порядок внутреннего контрол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определяется Уставом д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сада, Положением о внутреннем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контроле, годовым планом ДОУ должностными инструкциями и распоряжениями руководства.</w:t>
      </w:r>
    </w:p>
    <w:p w:rsidR="005B792E" w:rsidRDefault="00B14368" w:rsidP="00B14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организованная система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позволила выявить некоторые проблемы качества воспитат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ельно-образовательного процесса. Решение данных 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первостепенной задачей для ДОУ.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информационно-коммуникативных технологий</w:t>
      </w:r>
      <w:r w:rsidRPr="001624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профессиона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заведующего детским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:rsidR="005B792E" w:rsidRPr="001624D2" w:rsidRDefault="0069004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используем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практике управ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5B792E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дбор иллюстративного материала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мления стендов, групп,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(сканирование, Интернет, принтер, презентации);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опытом, 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наработками других ДОУ;</w:t>
      </w:r>
    </w:p>
    <w:p w:rsidR="00690048" w:rsidRPr="00B14368" w:rsidRDefault="005B792E" w:rsidP="00B143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в управленческой деятельности, с целью информационного и научно-методического соп</w:t>
      </w:r>
      <w:r w:rsidR="00B1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ровождения процесса управления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садом;</w:t>
      </w:r>
    </w:p>
    <w:p w:rsidR="00690048" w:rsidRPr="001624D2" w:rsidRDefault="00B14368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буклетов,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различным направлениям деятельности.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 в делопроизводстве Д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различных баз данных.</w:t>
      </w:r>
    </w:p>
    <w:p w:rsidR="005B792E" w:rsidRPr="001624D2" w:rsidRDefault="00690048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ведение сайта ДОУ.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партнерство</w:t>
      </w:r>
    </w:p>
    <w:p w:rsidR="00C46E09" w:rsidRDefault="00C46E09" w:rsidP="00C46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5090">
        <w:rPr>
          <w:rFonts w:ascii="Times New Roman" w:hAnsi="Times New Roman"/>
          <w:color w:val="000000"/>
          <w:sz w:val="24"/>
          <w:szCs w:val="24"/>
        </w:rPr>
        <w:t>Дошкольное образовательное учреждение поддерживает прочные отношения с социальными учреждениями: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5178"/>
      </w:tblGrid>
      <w:tr w:rsidR="00C46E09" w:rsidRPr="00EE4856" w:rsidTr="001430C5">
        <w:trPr>
          <w:trHeight w:val="718"/>
          <w:jc w:val="center"/>
        </w:trPr>
        <w:tc>
          <w:tcPr>
            <w:tcW w:w="4928" w:type="dxa"/>
          </w:tcPr>
          <w:p w:rsidR="00C46E09" w:rsidRPr="00EE4856" w:rsidRDefault="00C46E09" w:rsidP="00143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Тарасовского района  </w:t>
            </w:r>
          </w:p>
        </w:tc>
        <w:tc>
          <w:tcPr>
            <w:tcW w:w="5670" w:type="dxa"/>
          </w:tcPr>
          <w:p w:rsidR="00C46E09" w:rsidRPr="00EE4856" w:rsidRDefault="00C46E09" w:rsidP="00143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Нормативно-правовая, информационная база</w:t>
            </w:r>
          </w:p>
        </w:tc>
      </w:tr>
      <w:tr w:rsidR="00C46E09" w:rsidRPr="00EE4856" w:rsidTr="001430C5">
        <w:trPr>
          <w:jc w:val="center"/>
        </w:trPr>
        <w:tc>
          <w:tcPr>
            <w:tcW w:w="4928" w:type="dxa"/>
          </w:tcPr>
          <w:p w:rsidR="00C46E09" w:rsidRPr="00EE4856" w:rsidRDefault="00C46E09" w:rsidP="001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5670" w:type="dxa"/>
          </w:tcPr>
          <w:p w:rsidR="00C46E09" w:rsidRPr="00EE4856" w:rsidRDefault="00C46E09" w:rsidP="001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 повышение квалификации - курсовая подготовка</w:t>
            </w:r>
          </w:p>
          <w:p w:rsidR="00C46E09" w:rsidRPr="00EE4856" w:rsidRDefault="00C46E09" w:rsidP="00143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09" w:rsidRPr="00EE4856" w:rsidTr="001430C5">
        <w:trPr>
          <w:trHeight w:val="882"/>
          <w:jc w:val="center"/>
        </w:trPr>
        <w:tc>
          <w:tcPr>
            <w:tcW w:w="4928" w:type="dxa"/>
          </w:tcPr>
          <w:p w:rsidR="00C46E09" w:rsidRPr="00EE4856" w:rsidRDefault="00C46E09" w:rsidP="001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ДОУ Тарасовского района</w:t>
            </w:r>
          </w:p>
        </w:tc>
        <w:tc>
          <w:tcPr>
            <w:tcW w:w="5670" w:type="dxa"/>
          </w:tcPr>
          <w:p w:rsidR="00C46E09" w:rsidRPr="00EE4856" w:rsidRDefault="00C46E09" w:rsidP="001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опытом, информация о состоянии воспитательно-образовательного процесса в дошкольных учреждениях города.</w:t>
            </w:r>
          </w:p>
        </w:tc>
      </w:tr>
      <w:tr w:rsidR="00C46E09" w:rsidRPr="00EE4856" w:rsidTr="001430C5">
        <w:trPr>
          <w:trHeight w:val="882"/>
          <w:jc w:val="center"/>
        </w:trPr>
        <w:tc>
          <w:tcPr>
            <w:tcW w:w="4928" w:type="dxa"/>
          </w:tcPr>
          <w:p w:rsidR="00C46E09" w:rsidRPr="00EE4856" w:rsidRDefault="00C46E09" w:rsidP="001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</w:t>
            </w: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46E09" w:rsidRPr="00EE4856" w:rsidRDefault="00C46E09" w:rsidP="001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Преемственность дошкольного и начального школьного образования в рамках ФГОС</w:t>
            </w:r>
          </w:p>
        </w:tc>
      </w:tr>
      <w:tr w:rsidR="00C46E09" w:rsidRPr="00EE4856" w:rsidTr="001430C5">
        <w:trPr>
          <w:trHeight w:val="882"/>
          <w:jc w:val="center"/>
        </w:trPr>
        <w:tc>
          <w:tcPr>
            <w:tcW w:w="4928" w:type="dxa"/>
          </w:tcPr>
          <w:p w:rsidR="00C46E09" w:rsidRPr="00EE4856" w:rsidRDefault="00C46E09" w:rsidP="00C46E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</w:t>
            </w: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ШПО</w:t>
            </w:r>
          </w:p>
        </w:tc>
        <w:tc>
          <w:tcPr>
            <w:tcW w:w="5670" w:type="dxa"/>
          </w:tcPr>
          <w:p w:rsidR="00C46E09" w:rsidRPr="00EE4856" w:rsidRDefault="00C46E09" w:rsidP="00C46E0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Информационно-библиотечное обслуживание</w:t>
            </w:r>
          </w:p>
          <w:p w:rsidR="00C46E09" w:rsidRPr="00EE4856" w:rsidRDefault="00C46E09" w:rsidP="00C46E0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Экскурсии</w:t>
            </w:r>
          </w:p>
          <w:p w:rsidR="00C46E09" w:rsidRPr="00EE4856" w:rsidRDefault="00C46E09" w:rsidP="00C46E0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Слайд-показы</w:t>
            </w:r>
            <w:proofErr w:type="spellEnd"/>
            <w:proofErr w:type="gramEnd"/>
          </w:p>
          <w:p w:rsidR="00C46E09" w:rsidRPr="00EE4856" w:rsidRDefault="00C46E09" w:rsidP="00C46E0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856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детских книг, журналов и т.д.</w:t>
            </w:r>
          </w:p>
        </w:tc>
      </w:tr>
    </w:tbl>
    <w:p w:rsidR="00C46E09" w:rsidRDefault="00C46E09" w:rsidP="00C46E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048" w:rsidRPr="001624D2" w:rsidRDefault="00690048" w:rsidP="00B143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E1CBE" w:rsidRPr="001624D2">
        <w:rPr>
          <w:rFonts w:ascii="Times New Roman" w:hAnsi="Times New Roman" w:cs="Times New Roman"/>
          <w:bCs/>
          <w:sz w:val="24"/>
          <w:szCs w:val="24"/>
        </w:rPr>
        <w:t xml:space="preserve">У, </w:t>
      </w:r>
      <w:r w:rsidRPr="001624D2">
        <w:rPr>
          <w:rFonts w:ascii="Times New Roman" w:hAnsi="Times New Roman" w:cs="Times New Roman"/>
          <w:sz w:val="24"/>
          <w:szCs w:val="24"/>
        </w:rPr>
        <w:t>совместно с родителями и воспитателями</w:t>
      </w:r>
      <w:r w:rsidR="00CE1CBE" w:rsidRPr="001624D2">
        <w:rPr>
          <w:rFonts w:ascii="Times New Roman" w:hAnsi="Times New Roman" w:cs="Times New Roman"/>
          <w:sz w:val="24"/>
          <w:szCs w:val="24"/>
        </w:rPr>
        <w:t>,</w:t>
      </w:r>
      <w:r w:rsidRPr="001624D2">
        <w:rPr>
          <w:rFonts w:ascii="Times New Roman" w:hAnsi="Times New Roman" w:cs="Times New Roman"/>
          <w:sz w:val="24"/>
          <w:szCs w:val="24"/>
        </w:rPr>
        <w:t xml:space="preserve"> </w:t>
      </w:r>
      <w:r w:rsidR="00E27400">
        <w:rPr>
          <w:rFonts w:ascii="Times New Roman" w:hAnsi="Times New Roman" w:cs="Times New Roman"/>
          <w:sz w:val="24"/>
          <w:szCs w:val="24"/>
        </w:rPr>
        <w:t xml:space="preserve">планируют </w:t>
      </w:r>
      <w:r w:rsidRPr="001624D2">
        <w:rPr>
          <w:rFonts w:ascii="Times New Roman" w:hAnsi="Times New Roman" w:cs="Times New Roman"/>
          <w:sz w:val="24"/>
          <w:szCs w:val="24"/>
        </w:rPr>
        <w:t>активное участие в мероприятиях посвященных «7</w:t>
      </w:r>
      <w:r w:rsidR="00E27400">
        <w:rPr>
          <w:rFonts w:ascii="Times New Roman" w:hAnsi="Times New Roman" w:cs="Times New Roman"/>
          <w:sz w:val="24"/>
          <w:szCs w:val="24"/>
        </w:rPr>
        <w:t>3</w:t>
      </w:r>
      <w:r w:rsidR="00397215">
        <w:rPr>
          <w:rFonts w:ascii="Times New Roman" w:hAnsi="Times New Roman" w:cs="Times New Roman"/>
          <w:sz w:val="24"/>
          <w:szCs w:val="24"/>
        </w:rPr>
        <w:t>-</w:t>
      </w:r>
      <w:r w:rsidR="00CE1CBE" w:rsidRPr="001624D2">
        <w:rPr>
          <w:rFonts w:ascii="Times New Roman" w:hAnsi="Times New Roman" w:cs="Times New Roman"/>
          <w:sz w:val="24"/>
          <w:szCs w:val="24"/>
        </w:rPr>
        <w:t>годовщине</w:t>
      </w:r>
      <w:r w:rsidRPr="001624D2">
        <w:rPr>
          <w:rFonts w:ascii="Times New Roman" w:hAnsi="Times New Roman" w:cs="Times New Roman"/>
          <w:sz w:val="24"/>
          <w:szCs w:val="24"/>
        </w:rPr>
        <w:t xml:space="preserve"> Великой Победы» таких как:</w:t>
      </w:r>
    </w:p>
    <w:p w:rsidR="00690048" w:rsidRPr="001624D2" w:rsidRDefault="00690048" w:rsidP="00C46E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 у памятник</w:t>
      </w:r>
      <w:r w:rsidR="00CE1CB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(экскурсии, возложение цветов) 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концентр «День </w:t>
      </w:r>
      <w:r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победы» </w:t>
      </w:r>
      <w:r w:rsidR="00C46E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ШПО</w:t>
      </w:r>
    </w:p>
    <w:p w:rsidR="00690048" w:rsidRPr="00E27400" w:rsidRDefault="00397215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48" w:rsidRPr="00E2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 «Георгиевская ленточка» </w:t>
      </w:r>
    </w:p>
    <w:p w:rsidR="00E27400" w:rsidRPr="00E27400" w:rsidRDefault="00E27400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«Никто не забыт»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1624D2">
        <w:rPr>
          <w:rFonts w:ascii="Times New Roman" w:hAnsi="Times New Roman" w:cs="Times New Roman"/>
          <w:bCs/>
          <w:sz w:val="24"/>
          <w:szCs w:val="24"/>
        </w:rPr>
        <w:t>ДОО принимали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 активное участие </w:t>
      </w:r>
      <w:r w:rsidRPr="001624D2">
        <w:rPr>
          <w:rFonts w:ascii="Times New Roman" w:hAnsi="Times New Roman" w:cs="Times New Roman"/>
          <w:sz w:val="24"/>
          <w:szCs w:val="24"/>
        </w:rPr>
        <w:t>в обществен</w:t>
      </w:r>
      <w:r w:rsidR="00C46E09">
        <w:rPr>
          <w:rFonts w:ascii="Times New Roman" w:hAnsi="Times New Roman" w:cs="Times New Roman"/>
          <w:sz w:val="24"/>
          <w:szCs w:val="24"/>
        </w:rPr>
        <w:t>ной жизни ДОУ</w:t>
      </w:r>
      <w:r w:rsidR="00CE1CBE" w:rsidRPr="001624D2">
        <w:rPr>
          <w:rFonts w:ascii="Times New Roman" w:hAnsi="Times New Roman" w:cs="Times New Roman"/>
          <w:sz w:val="24"/>
          <w:szCs w:val="24"/>
        </w:rPr>
        <w:t xml:space="preserve">. Выступали с </w:t>
      </w:r>
      <w:r w:rsidRPr="001624D2">
        <w:rPr>
          <w:rFonts w:ascii="Times New Roman" w:hAnsi="Times New Roman" w:cs="Times New Roman"/>
          <w:sz w:val="24"/>
          <w:szCs w:val="24"/>
        </w:rPr>
        <w:t xml:space="preserve">концертными номерами на праздничных мероприятиях: </w:t>
      </w:r>
      <w:r w:rsidR="00C46E09">
        <w:rPr>
          <w:rFonts w:ascii="Times New Roman" w:hAnsi="Times New Roman" w:cs="Times New Roman"/>
          <w:sz w:val="24"/>
          <w:szCs w:val="24"/>
        </w:rPr>
        <w:t xml:space="preserve"> </w:t>
      </w:r>
      <w:r w:rsidRPr="001624D2">
        <w:rPr>
          <w:rFonts w:ascii="Times New Roman" w:hAnsi="Times New Roman" w:cs="Times New Roman"/>
          <w:sz w:val="24"/>
          <w:szCs w:val="24"/>
        </w:rPr>
        <w:t xml:space="preserve"> День матери, </w:t>
      </w:r>
      <w:r w:rsidR="00E27400">
        <w:rPr>
          <w:rFonts w:ascii="Times New Roman" w:hAnsi="Times New Roman" w:cs="Times New Roman"/>
          <w:sz w:val="24"/>
          <w:szCs w:val="24"/>
        </w:rPr>
        <w:t xml:space="preserve"> Масленица, к 8МАРТА.</w:t>
      </w:r>
    </w:p>
    <w:p w:rsidR="00690048" w:rsidRDefault="00CE1CBE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1624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24D2">
        <w:rPr>
          <w:rFonts w:ascii="Times New Roman" w:hAnsi="Times New Roman" w:cs="Times New Roman"/>
          <w:sz w:val="24"/>
          <w:szCs w:val="24"/>
        </w:rPr>
        <w:t xml:space="preserve"> а</w:t>
      </w:r>
      <w:r w:rsidR="00690048" w:rsidRPr="001624D2">
        <w:rPr>
          <w:rFonts w:ascii="Times New Roman" w:hAnsi="Times New Roman" w:cs="Times New Roman"/>
          <w:sz w:val="24"/>
          <w:szCs w:val="24"/>
        </w:rPr>
        <w:t>ктуальным и открытым остается вопрос о разработке программы сотрудничества</w:t>
      </w:r>
      <w:r w:rsidR="00690048"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81819" w:rsidRPr="001624D2">
        <w:rPr>
          <w:rFonts w:ascii="Times New Roman" w:hAnsi="Times New Roman" w:cs="Times New Roman"/>
          <w:bCs/>
          <w:sz w:val="24"/>
          <w:szCs w:val="24"/>
        </w:rPr>
        <w:t>У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C81819" w:rsidRPr="001624D2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F2A" w:rsidRPr="001624D2" w:rsidRDefault="00C61F2A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Взаимодействие </w:t>
      </w:r>
      <w:r w:rsidR="00C81819"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 с семьями воспитанников.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дошкольном учреждении уделяется взаимодействию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семьями. На протяжении пос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ледних лет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</w:t>
      </w:r>
      <w:r w:rsidR="00C4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разны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категорий родителей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требует осуществления дифференцированного подхода к подбору форм взаимодействия с каждой семьей.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родителями осуществлялось в соответствии с годовым планом.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показали, что родители наших воспитанников, люди разных возрастов. Наибольшая группа - </w:t>
      </w:r>
      <w:r w:rsidR="00C46E0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5B792E" w:rsidRPr="001624D2" w:rsidRDefault="00397215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родителей имеют средне - специальное образование, </w:t>
      </w:r>
      <w:r w:rsidR="00C46E09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высшее, </w:t>
      </w:r>
      <w:r w:rsidR="00C46E0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образовательного уровня родителей показали, что количество родителей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обладающих педагогическими знаниями не велико, поэтому они нуждаются в квалифицированно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 специалистов Детского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 проблеме удовлетворенности родителей деятельностью ДОУ свидетельствует о следующем: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воспитатели обеспечивают ребёнку всестороннее развитие способностей, качественную подготовку к школе и укрепляют здоровье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эти запросы удовлетворяются в ДОУ частично);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детей уважают и любят своего воспитателя;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удовлетворены своими взаимоотношениями с воспитателем;</w:t>
      </w:r>
    </w:p>
    <w:p w:rsidR="00D52FFB" w:rsidRPr="001624D2" w:rsidRDefault="005E5C84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Особенное внимание в 201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 w:rsidR="00397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уделялось вопросам организации безопасности жизнедеятельности детей.</w:t>
      </w:r>
      <w:r w:rsidR="00C46E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52FFB" w:rsidRPr="001624D2">
        <w:rPr>
          <w:rFonts w:ascii="Times New Roman" w:hAnsi="Times New Roman" w:cs="Times New Roman"/>
          <w:sz w:val="24"/>
          <w:szCs w:val="24"/>
        </w:rPr>
        <w:t>Организация тематической наглядной информации для родителей «Здоровье детей в наших руках», н</w:t>
      </w:r>
      <w:r w:rsidRPr="001624D2">
        <w:rPr>
          <w:rFonts w:ascii="Times New Roman" w:hAnsi="Times New Roman" w:cs="Times New Roman"/>
          <w:sz w:val="24"/>
          <w:szCs w:val="24"/>
        </w:rPr>
        <w:t>аглядная педагогическая пропаганда «Безопасное детство»</w:t>
      </w:r>
      <w:r w:rsidR="00D52FFB" w:rsidRPr="001624D2">
        <w:rPr>
          <w:rFonts w:ascii="Times New Roman" w:hAnsi="Times New Roman" w:cs="Times New Roman"/>
          <w:sz w:val="24"/>
          <w:szCs w:val="24"/>
        </w:rPr>
        <w:t xml:space="preserve">, </w:t>
      </w:r>
      <w:r w:rsidR="00C46E09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D52FFB" w:rsidRPr="001624D2">
        <w:rPr>
          <w:rFonts w:ascii="Times New Roman" w:hAnsi="Times New Roman" w:cs="Times New Roman"/>
          <w:sz w:val="24"/>
          <w:szCs w:val="24"/>
        </w:rPr>
        <w:t xml:space="preserve"> для родителей «Когда вода - беда», «</w:t>
      </w:r>
      <w:proofErr w:type="spellStart"/>
      <w:r w:rsidR="00D52FFB" w:rsidRPr="001624D2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D52FFB" w:rsidRPr="001624D2">
        <w:rPr>
          <w:rFonts w:ascii="Times New Roman" w:hAnsi="Times New Roman" w:cs="Times New Roman"/>
          <w:sz w:val="24"/>
          <w:szCs w:val="24"/>
        </w:rPr>
        <w:t xml:space="preserve">  - наш друг» - эти  и прочие мероприятия проходили в ДОУ в течение года.</w:t>
      </w:r>
    </w:p>
    <w:p w:rsidR="005B792E" w:rsidRPr="001624D2" w:rsidRDefault="00C46E09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С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воевременно   проводилось знакомство с уста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вными документами и локальными актами учреждения, заключались договора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(законными представителями) воспитанников.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проходят заседания родительского комитета, родительских собраний общих и групповых, с целью вовлечения родителей в активную жизнь учреждения.</w:t>
      </w:r>
    </w:p>
    <w:p w:rsidR="00D52FFB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еоформлена наглядная агитация,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информационные стенды для родителей. </w:t>
      </w:r>
    </w:p>
    <w:p w:rsidR="00C81819" w:rsidRPr="00C05B66" w:rsidRDefault="00D52FFB" w:rsidP="00C05B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Стабильно ф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ункционирует сайт дошкольного учреждения: </w:t>
      </w:r>
      <w:r w:rsidR="00C46E09">
        <w:t xml:space="preserve"> </w:t>
      </w:r>
      <w:r w:rsidR="00BE6DE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BE6DE3" w:rsidRPr="00AF4C8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http://www.садик8.рф</w:t>
        </w:r>
      </w:hyperlink>
    </w:p>
    <w:p w:rsidR="00C81819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Значительно повысился процент посещений родителями мероприятий, проводимых в ДОУ. 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</w:t>
      </w:r>
      <w:r w:rsidR="00C05B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201</w:t>
      </w:r>
      <w:r w:rsidR="00C05B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запланированы и проведены   тр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адиционные 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утренники,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организованы выставки семе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рисунков, поделок; продолжилась добрая традиция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сотворчес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взрослых и детей: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осени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«Новогодний калейдос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коп», «Нам есть чем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гордиться», «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милая мама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«Широкая Масленица», «Никто не забыт-9Мая».</w:t>
      </w:r>
    </w:p>
    <w:p w:rsidR="001624D2" w:rsidRPr="001624D2" w:rsidRDefault="00C05B66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F2A" w:rsidRDefault="00C05B66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F7569" w:rsidRDefault="007F7569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2A" w:rsidRPr="007F7569" w:rsidRDefault="007F7569" w:rsidP="007F756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7F7569" w:rsidRPr="007F7569" w:rsidRDefault="007F7569" w:rsidP="007F7569">
      <w:pPr>
        <w:pStyle w:val="a3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ориентирован</w:t>
      </w:r>
      <w:r w:rsidR="001C183B">
        <w:rPr>
          <w:rFonts w:ascii="Times New Roman" w:eastAsia="Calibri" w:hAnsi="Times New Roman" w:cs="Times New Roman"/>
          <w:sz w:val="24"/>
          <w:szCs w:val="24"/>
        </w:rPr>
        <w:t>о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C61F2A" w:rsidRPr="001C183B" w:rsidRDefault="001C183B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огласно программе развития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детском саду, на состояние его психического и </w:t>
      </w:r>
      <w:r w:rsidR="005A5633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="00C0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здоровья,  успешность  его  дальнейшего  обучения,  а также на деятельность всех участников образовательного процесса в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оснащенность педагогического процесса учебно-методическим материалом,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участников образовательного процесса,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формирование предметно-пространственной среды ребенка.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>Учебно-методическая оснащенность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позволяет педагогам проводить воспитательно-образовательный процесс на достаточно хорошем уровне.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располагает учебно-методической литер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атурой для реализации основной </w:t>
      </w:r>
      <w:r w:rsidRPr="001C183B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, построенной с учетом </w:t>
      </w:r>
      <w:r w:rsidR="00C05B66" w:rsidRPr="00A23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C05B66"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B66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общеобразовательной Программы</w:t>
      </w:r>
      <w:r w:rsidR="00C05B66"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</w:t>
      </w:r>
      <w:r w:rsidR="00C05B66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«Радуга» под редакцией Е.В.Соловьёвой, Москва. Просвещение.2014г</w:t>
      </w:r>
      <w:r w:rsidR="00C0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C0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является инновационным программным документом для дошкольных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учреждений, подготовленным в соответствии с Федеральным государственным образовательным стандартом дошкольного образования</w:t>
      </w:r>
      <w:r w:rsidR="005A563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опирается на лучшие традиции отечественного образования.</w:t>
      </w:r>
    </w:p>
    <w:p w:rsidR="00C61F2A" w:rsidRPr="007F7569" w:rsidRDefault="007B0B58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ФГОС, в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оспитательно-образовательный процесс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="00C05B6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C05B6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</w:rPr>
        <w:t>лся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 по следующим образовательным областям: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C61F2A" w:rsidRPr="007F7569" w:rsidRDefault="00C61F2A" w:rsidP="007B0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Компоненты образовательных областей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7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Познавательное развитие предполагает развитие интересов детей, </w:t>
            </w: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C61F2A" w:rsidRPr="007B0B58" w:rsidRDefault="00C61F2A" w:rsidP="007B0B5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</w:t>
      </w:r>
      <w:r w:rsidR="007B0B58">
        <w:rPr>
          <w:rFonts w:ascii="Times New Roman" w:eastAsia="Calibri" w:hAnsi="Times New Roman" w:cs="Times New Roman"/>
          <w:sz w:val="24"/>
          <w:szCs w:val="24"/>
        </w:rPr>
        <w:t>гендерных особенностей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интересов</w:t>
      </w:r>
      <w:r w:rsidR="007B0B58">
        <w:rPr>
          <w:rFonts w:ascii="Times New Roman" w:eastAsia="Calibri" w:hAnsi="Times New Roman" w:cs="Times New Roman"/>
          <w:sz w:val="24"/>
          <w:szCs w:val="24"/>
        </w:rPr>
        <w:t>,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конструируется таким образом, чтобы ребенок в течении дня мог найти для себя увлекательное дело, занятие. В </w:t>
      </w:r>
      <w:r w:rsidR="00C0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группе созданы «уголки», которые содержат в себе познавательный и развивающий материал в соответствии с </w:t>
      </w:r>
      <w:r w:rsidRPr="007B0B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возрастом детей: </w:t>
      </w:r>
      <w:r w:rsidR="007B0B58">
        <w:rPr>
          <w:rFonts w:ascii="Times New Roman" w:eastAsia="Calibri" w:hAnsi="Times New Roman" w:cs="Times New Roman"/>
          <w:sz w:val="24"/>
          <w:szCs w:val="24"/>
        </w:rPr>
        <w:t>сенсорный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>сюжетно-ролевых игр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и 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театрализованного творчества, уединения, добрых дел, спортивный. </w:t>
      </w:r>
    </w:p>
    <w:p w:rsidR="005B792E" w:rsidRDefault="00C61F2A" w:rsidP="00C05B6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Для реализации гендерных подходов к воспитанию детей предметно-развивающая среды </w:t>
      </w:r>
      <w:proofErr w:type="gramStart"/>
      <w:r w:rsidRPr="007B0B58">
        <w:rPr>
          <w:rFonts w:ascii="Times New Roman" w:eastAsia="Calibri" w:hAnsi="Times New Roman" w:cs="Times New Roman"/>
          <w:sz w:val="24"/>
          <w:szCs w:val="24"/>
        </w:rPr>
        <w:t>создана</w:t>
      </w:r>
      <w:proofErr w:type="gramEnd"/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с учетом интересов мальчиков и девочек. </w:t>
      </w:r>
    </w:p>
    <w:p w:rsidR="001430C5" w:rsidRPr="00B933EE" w:rsidRDefault="001430C5" w:rsidP="001430C5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30C5" w:rsidRPr="00B933EE" w:rsidRDefault="001430C5" w:rsidP="001430C5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001A22" w:rsidRDefault="005B792E" w:rsidP="00D42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дополнительных образовательных услугах.</w:t>
      </w:r>
    </w:p>
    <w:p w:rsidR="00C05B66" w:rsidRPr="00C05B66" w:rsidRDefault="00C05B66" w:rsidP="00C05B66">
      <w:pPr>
        <w:pStyle w:val="a9"/>
        <w:spacing w:before="0" w:beforeAutospacing="0" w:after="0" w:afterAutospacing="0"/>
        <w:jc w:val="both"/>
        <w:rPr>
          <w:b/>
        </w:rPr>
      </w:pPr>
      <w:r w:rsidRPr="00C05B66">
        <w:rPr>
          <w:rStyle w:val="aa"/>
          <w:b w:val="0"/>
        </w:rPr>
        <w:t>О платных услугах в МБДОУ детский сад №8 «Солнышко».</w:t>
      </w:r>
    </w:p>
    <w:p w:rsidR="00C05B66" w:rsidRPr="00C05B66" w:rsidRDefault="00C05B66" w:rsidP="00C05B66">
      <w:pPr>
        <w:pStyle w:val="a9"/>
        <w:spacing w:before="0" w:beforeAutospacing="0" w:after="0" w:afterAutospacing="0"/>
        <w:jc w:val="both"/>
        <w:rPr>
          <w:b/>
        </w:rPr>
      </w:pPr>
      <w:r w:rsidRPr="00C05B66">
        <w:rPr>
          <w:rStyle w:val="aa"/>
          <w:b w:val="0"/>
        </w:rPr>
        <w:t xml:space="preserve">В рамках изучения заказа на образовательные услуги в детском саду было проведено анкетирование родителей в </w:t>
      </w:r>
      <w:proofErr w:type="gramStart"/>
      <w:r w:rsidRPr="00C05B66">
        <w:rPr>
          <w:rStyle w:val="aa"/>
          <w:b w:val="0"/>
        </w:rPr>
        <w:t>ходе</w:t>
      </w:r>
      <w:proofErr w:type="gramEnd"/>
      <w:r w:rsidRPr="00C05B66">
        <w:rPr>
          <w:rStyle w:val="aa"/>
          <w:b w:val="0"/>
        </w:rPr>
        <w:t xml:space="preserve"> которого было выявлено следующее: образовательный и культурный ценз родителей нельзя назвать достаточно высоким. Его определяют родители, занятые в сфере сельского хозяйства, транспорта, образования и неработающие. Социально-экономическое положение большинства семей, пользующихся услугами МБДОУ неустойчивое. Заинтересованности в организации платных образовательных услуг родители не проявили. Присутствует интерес к качеству стандартных образовательных услуг, качественной подготовке детей к обучению в 1 классе школы,</w:t>
      </w:r>
    </w:p>
    <w:p w:rsidR="00C05B66" w:rsidRPr="00C05B66" w:rsidRDefault="00C05B66" w:rsidP="00C05B66">
      <w:pPr>
        <w:pStyle w:val="a9"/>
        <w:spacing w:before="0" w:beforeAutospacing="0" w:after="0" w:afterAutospacing="0"/>
        <w:jc w:val="both"/>
        <w:rPr>
          <w:b/>
        </w:rPr>
      </w:pPr>
      <w:r w:rsidRPr="00C05B66">
        <w:rPr>
          <w:rStyle w:val="aa"/>
          <w:b w:val="0"/>
        </w:rPr>
        <w:t>к обучению общению, речевому и физическому развитию.</w:t>
      </w:r>
    </w:p>
    <w:p w:rsidR="00C05B66" w:rsidRPr="00C05B66" w:rsidRDefault="00C05B66" w:rsidP="00C05B66">
      <w:pPr>
        <w:pStyle w:val="a9"/>
        <w:spacing w:before="0" w:beforeAutospacing="0" w:after="0" w:afterAutospacing="0"/>
        <w:jc w:val="both"/>
        <w:rPr>
          <w:b/>
        </w:rPr>
      </w:pPr>
      <w:r w:rsidRPr="00C05B66">
        <w:rPr>
          <w:rStyle w:val="aa"/>
          <w:b w:val="0"/>
        </w:rPr>
        <w:t xml:space="preserve">Большинство родителей </w:t>
      </w:r>
      <w:proofErr w:type="gramStart"/>
      <w:r w:rsidRPr="00C05B66">
        <w:rPr>
          <w:rStyle w:val="aa"/>
          <w:b w:val="0"/>
        </w:rPr>
        <w:t xml:space="preserve">( </w:t>
      </w:r>
      <w:proofErr w:type="gramEnd"/>
      <w:r w:rsidRPr="00C05B66">
        <w:rPr>
          <w:rStyle w:val="aa"/>
          <w:b w:val="0"/>
        </w:rPr>
        <w:t>87%) считают, что их дети хорошо подготовлены к обучению в школе.</w:t>
      </w:r>
    </w:p>
    <w:p w:rsidR="00C05B66" w:rsidRPr="00C05B66" w:rsidRDefault="00C05B66" w:rsidP="00C05B66">
      <w:pPr>
        <w:pStyle w:val="a9"/>
        <w:spacing w:before="0" w:beforeAutospacing="0" w:after="0" w:afterAutospacing="0"/>
        <w:jc w:val="both"/>
        <w:rPr>
          <w:b/>
        </w:rPr>
      </w:pPr>
      <w:r w:rsidRPr="00C05B66">
        <w:rPr>
          <w:rStyle w:val="aa"/>
          <w:b w:val="0"/>
        </w:rPr>
        <w:t xml:space="preserve">В связи с </w:t>
      </w:r>
      <w:proofErr w:type="spellStart"/>
      <w:r w:rsidRPr="00C05B66">
        <w:rPr>
          <w:rStyle w:val="aa"/>
          <w:b w:val="0"/>
        </w:rPr>
        <w:t>невостребованностью</w:t>
      </w:r>
      <w:proofErr w:type="spellEnd"/>
      <w:r w:rsidRPr="00C05B66">
        <w:rPr>
          <w:rStyle w:val="aa"/>
          <w:b w:val="0"/>
        </w:rPr>
        <w:t>, платные образовательные услуги в МБДОУ не оказываются.</w:t>
      </w:r>
    </w:p>
    <w:p w:rsidR="005A5633" w:rsidRDefault="00C05B66" w:rsidP="00C05B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92E" w:rsidRPr="00D42BA1" w:rsidRDefault="005B792E" w:rsidP="00C05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5B792E" w:rsidRPr="00D42BA1" w:rsidRDefault="00D42BA1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педагог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нимаемой должности, 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5B66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курсы повышения квалификации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участия в конкурсах</w:t>
      </w:r>
      <w:r w:rsidR="007F7569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DD0" w:rsidRDefault="00F95A51" w:rsidP="00C0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бобщила свой опыт по теме 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по ПДДТТ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="005A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DD0" w:rsidRPr="00D42BA1" w:rsidRDefault="000C2DD0" w:rsidP="000C2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воспитатели принимал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участие в </w:t>
      </w:r>
      <w:proofErr w:type="spellStart"/>
      <w:proofErr w:type="gramStart"/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интернет-конкурсах</w:t>
      </w:r>
      <w:proofErr w:type="spellEnd"/>
      <w:proofErr w:type="gramEnd"/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мероприятиях, повышающих уровень педагогического мастерства.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администрации детского сада создает </w:t>
      </w:r>
      <w:proofErr w:type="gramStart"/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профессионального роста педагогов, так и для моральног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их поощрения и стимулирования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2BA1" w:rsidRPr="00D42BA1" w:rsidRDefault="00D42BA1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D42BA1" w:rsidRDefault="005B792E" w:rsidP="00D42BA1">
      <w:pPr>
        <w:shd w:val="clear" w:color="auto" w:fill="FFFFFF"/>
        <w:spacing w:after="135" w:line="270" w:lineRule="atLeast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м</w:t>
      </w:r>
      <w:r w:rsid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етодической работы в учреждении</w:t>
      </w:r>
    </w:p>
    <w:p w:rsidR="001215E2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201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решение поставленных задач: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lastRenderedPageBreak/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0C2DD0" w:rsidRPr="007C2590" w:rsidRDefault="000C2DD0" w:rsidP="007C259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15E2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1215E2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D42BA1" w:rsidRDefault="001215E2" w:rsidP="007C2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оборудования и оснащения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ОО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 показал, что методический материал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полно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оснащён для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дошкольного учреждения.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необходимым техническим и компьютерным оборудованием (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принтер,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ДВД плеер, телевизор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792E" w:rsidRPr="00D42BA1" w:rsidRDefault="005B792E" w:rsidP="007C2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выход в Интернет, электронная почта.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42BA1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методической работы в МБДОУ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учебно-образовательного процесса в соответствии с современными тенденциями;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творческой индивидуальности, профессионального мастерства педагогов.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деятельность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выстроена по четырем основным направлениям: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Аналитическая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Организационно-методическая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Консультационная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методической работы:</w:t>
      </w:r>
    </w:p>
    <w:p w:rsidR="005B792E" w:rsidRPr="00D42BA1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методического обеспечения и качества учебно-образовательного процесса в ДОУ.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учебно-образовательной работы и ее конкретных результатов.</w:t>
      </w:r>
    </w:p>
    <w:p w:rsidR="005B792E" w:rsidRPr="00D42BA1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педагогического процесса в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результативности педагогического опыта.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взаимодействия ДОУ с семьей и социумом для полноценного развития дошкольников.</w:t>
      </w:r>
    </w:p>
    <w:p w:rsidR="00A54E20" w:rsidRDefault="005B792E" w:rsidP="007C2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методической работы в ДОУ направлены на выполнение задач, сформулированных в Уставе, ООП и годовом плане.</w:t>
      </w:r>
    </w:p>
    <w:p w:rsidR="001215E2" w:rsidRDefault="005B792E" w:rsidP="007C2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воспитания и обучения.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конспекты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разнообразных видов деятельности, дидактические игры.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215E2" w:rsidRDefault="005B792E" w:rsidP="0012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5B792E" w:rsidRPr="001215E2" w:rsidRDefault="005B792E" w:rsidP="007C2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для реализации ООП </w:t>
      </w:r>
      <w:proofErr w:type="gramStart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индивидуальными особенностями воспитанников.  Однако мебель старого образца требует плановой замены.</w:t>
      </w:r>
    </w:p>
    <w:p w:rsidR="00F45FA6" w:rsidRPr="007C2590" w:rsidRDefault="005B792E" w:rsidP="007C2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документы и сертификаты качества и используются в соответствии с принципом необходимости и достаточности для орг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образовательной работы.</w:t>
      </w:r>
    </w:p>
    <w:p w:rsidR="005B792E" w:rsidRPr="007C2590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в МБДОУ мер противопожарной и антитеррористической безопасности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Кнопка тревожной сигнализации.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Автоматическая пожарная сигнализация и система оповещения людей о пожаре.</w:t>
      </w:r>
    </w:p>
    <w:p w:rsidR="005B792E" w:rsidRPr="001215E2" w:rsidRDefault="00F45FA6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3.Прямая телефонная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ближайшем подразделением пожарной охраны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первичные средств</w:t>
      </w:r>
      <w:r w:rsidR="00E97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пожаротушения – огнетушители.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Имеется пожарная декларация.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7.Разработана инструкция по действиям должностных лиц учреждений при угрозе или проведении террористического акта.</w:t>
      </w:r>
    </w:p>
    <w:p w:rsidR="00F45FA6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медицинского обеспечения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МБ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осуществляется медицинским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ботникам </w:t>
      </w:r>
      <w:proofErr w:type="spellStart"/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одного человека</w:t>
      </w:r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ЦРБ п</w:t>
      </w:r>
      <w:proofErr w:type="gramStart"/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 от 01.01.2018года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ФЗ № 52 «О санитарно-эпидемиологическом благополучии населения».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имеется  оборудование. В группе имеются спортивный уголок, но нет  достаточного  количества разнообразного спортивно-игрового оборудования.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пропаганде физкультуры и спорта отводится работе с родителями.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проводится по трем  направлениям: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оздоровительная работа;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лечебно-профилактическая  работа;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организационно-методическая работа.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5B792E" w:rsidRPr="001215E2" w:rsidRDefault="005B792E" w:rsidP="00E9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 МБДОУ 1 раз в год проходят обязательные медицинские осмотры.</w:t>
      </w:r>
    </w:p>
    <w:p w:rsidR="005B792E" w:rsidRPr="001215E2" w:rsidRDefault="005B792E" w:rsidP="00E97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травматизма, пищевых отравлений воспитанников и сотрудников не выявлено.</w:t>
      </w:r>
    </w:p>
    <w:p w:rsidR="00E97C8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для организации питания.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организовано  4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х-разовое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E97C8E" w:rsidRPr="00B933E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витаминизация третьих блюд. 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МБДОУ систематически осуществляет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обработки продуктов,  закладкой, выходом блюд, вкусовыми качествами пищи.</w:t>
      </w:r>
    </w:p>
    <w:p w:rsidR="00E97C8E" w:rsidRDefault="00E97C8E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питании детей доводится до родителей, меню размещается на стенде в комнате для приёма детей.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30C5" w:rsidRPr="00B933EE" w:rsidRDefault="001430C5" w:rsidP="001430C5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A23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информационно-коммуникативные, технологии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</w:p>
    <w:p w:rsidR="001430C5" w:rsidRPr="00B933EE" w:rsidRDefault="001430C5" w:rsidP="00E97C8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215E2" w:rsidRDefault="005B792E" w:rsidP="00E97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01" w:rsidRDefault="005B792E" w:rsidP="00496A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дошкольного образовательного учреждения</w:t>
      </w:r>
    </w:p>
    <w:p w:rsidR="007B7696" w:rsidRPr="007B7696" w:rsidRDefault="007B7696" w:rsidP="00E97C8E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0A" w:rsidRDefault="0033050A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вопросом самообразования педагогов 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методик дошкольного образования.</w:t>
      </w:r>
    </w:p>
    <w:p w:rsidR="0033050A" w:rsidRDefault="00A54E20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</w:t>
      </w:r>
      <w:r w:rsid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воспитательно-образовательную деятельность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требованиями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Default="005B792E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 ДОУ, а также </w:t>
      </w: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информационно-методического и обеспечения 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808" w:rsidRPr="0033050A" w:rsidRDefault="00F40808" w:rsidP="00F40808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A51" w:rsidRDefault="00F95A51" w:rsidP="00F4080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2CCE" w:rsidRDefault="00172CCE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0C5" w:rsidRDefault="001430C5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0C5" w:rsidRDefault="001430C5" w:rsidP="00172CC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2590" w:rsidRDefault="007C2590" w:rsidP="00F95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DE3" w:rsidRDefault="00BE6DE3" w:rsidP="00BE6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2E" w:rsidRPr="00F95A51" w:rsidRDefault="00BE6DE3" w:rsidP="00BE6D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5B792E" w:rsidRPr="00F9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САМООБСЛЕДОВАНИЯ</w:t>
      </w:r>
    </w:p>
    <w:p w:rsidR="005B792E" w:rsidRPr="00F95A51" w:rsidRDefault="00E97C8E" w:rsidP="00F95A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 8 «Солнышко</w:t>
      </w:r>
      <w:r w:rsidR="005B792E" w:rsidRPr="00F95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9"/>
        <w:gridCol w:w="6409"/>
        <w:gridCol w:w="2085"/>
      </w:tblGrid>
      <w:tr w:rsidR="00F95A51" w:rsidRPr="00F95A51" w:rsidTr="005B792E"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</w:t>
            </w:r>
            <w:proofErr w:type="gramEnd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A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(10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A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17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03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7C2590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режим</w:t>
            </w:r>
            <w:r w:rsidR="007C259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е полного дня</w:t>
            </w:r>
            <w:proofErr w:type="gramEnd"/>
            <w:r w:rsidR="007C259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(10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7C2590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17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2,6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="00BE6D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человек/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="00BE6D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="00BE6D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человек/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826494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94" w:rsidRDefault="005B792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="00BE6DE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человек</w:t>
            </w:r>
            <w:r w:rsidR="0082649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</w:t>
            </w:r>
          </w:p>
          <w:p w:rsidR="005B792E" w:rsidRPr="00F95A51" w:rsidRDefault="005B792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0человек/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человек/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826494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BE6DE3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человек/</w:t>
            </w:r>
            <w:r w:rsidR="00E97C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0%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”в</w:t>
            </w:r>
            <w:proofErr w:type="gramEnd"/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494" w:rsidRDefault="00E97C8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человек/</w:t>
            </w:r>
          </w:p>
          <w:p w:rsidR="005B792E" w:rsidRPr="00F95A51" w:rsidRDefault="005B792E" w:rsidP="008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</w:t>
            </w:r>
            <w:r w:rsidR="00E97C8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</w:t>
            </w: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BE6DE3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2,4</w:t>
            </w:r>
            <w:r w:rsidR="005B792E"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кв.м.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0 кв.м.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E97C8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нет</w:t>
            </w:r>
          </w:p>
        </w:tc>
      </w:tr>
      <w:tr w:rsidR="00F95A51" w:rsidRPr="00F95A51" w:rsidTr="005B792E"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F95A51" w:rsidRDefault="005B792E" w:rsidP="00F9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да</w:t>
            </w:r>
          </w:p>
        </w:tc>
      </w:tr>
    </w:tbl>
    <w:p w:rsidR="005B792E" w:rsidRPr="00F95A51" w:rsidRDefault="005B792E" w:rsidP="00F95A51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9E0" w:rsidRPr="00F95A51" w:rsidRDefault="005479E0" w:rsidP="00F95A51">
      <w:pPr>
        <w:spacing w:after="0" w:line="240" w:lineRule="auto"/>
      </w:pPr>
    </w:p>
    <w:sectPr w:rsidR="005479E0" w:rsidRPr="00F95A51" w:rsidSect="00B1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9B341D1"/>
    <w:multiLevelType w:val="multilevel"/>
    <w:tmpl w:val="3D4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A33FC"/>
    <w:multiLevelType w:val="hybridMultilevel"/>
    <w:tmpl w:val="011E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06703F5"/>
    <w:multiLevelType w:val="multilevel"/>
    <w:tmpl w:val="DCD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824C6"/>
    <w:multiLevelType w:val="hybridMultilevel"/>
    <w:tmpl w:val="E3863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C4EE0"/>
    <w:multiLevelType w:val="hybridMultilevel"/>
    <w:tmpl w:val="576A04EC"/>
    <w:lvl w:ilvl="0" w:tplc="7BB67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115"/>
    <w:multiLevelType w:val="hybridMultilevel"/>
    <w:tmpl w:val="A4E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93EE2"/>
    <w:multiLevelType w:val="multilevel"/>
    <w:tmpl w:val="4AD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6B5303"/>
    <w:multiLevelType w:val="multilevel"/>
    <w:tmpl w:val="AF1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54051"/>
    <w:multiLevelType w:val="hybridMultilevel"/>
    <w:tmpl w:val="1D5242AE"/>
    <w:lvl w:ilvl="0" w:tplc="65B8AA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50A7B"/>
    <w:multiLevelType w:val="multilevel"/>
    <w:tmpl w:val="688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F10761"/>
    <w:multiLevelType w:val="hybridMultilevel"/>
    <w:tmpl w:val="8C728E90"/>
    <w:lvl w:ilvl="0" w:tplc="618802F4">
      <w:start w:val="1"/>
      <w:numFmt w:val="bullet"/>
      <w:lvlText w:val="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E09CE"/>
    <w:multiLevelType w:val="hybridMultilevel"/>
    <w:tmpl w:val="C798A8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D1201A"/>
    <w:multiLevelType w:val="hybridMultilevel"/>
    <w:tmpl w:val="816ED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0013C8"/>
    <w:multiLevelType w:val="multilevel"/>
    <w:tmpl w:val="47A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7E0051"/>
    <w:multiLevelType w:val="multilevel"/>
    <w:tmpl w:val="B7EEB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E38E6"/>
    <w:multiLevelType w:val="hybridMultilevel"/>
    <w:tmpl w:val="42E48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B4359"/>
    <w:multiLevelType w:val="hybridMultilevel"/>
    <w:tmpl w:val="C0A4E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8F2F54"/>
    <w:multiLevelType w:val="multilevel"/>
    <w:tmpl w:val="EAC04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3"/>
  </w:num>
  <w:num w:numId="5">
    <w:abstractNumId w:val="22"/>
  </w:num>
  <w:num w:numId="6">
    <w:abstractNumId w:val="18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6"/>
  </w:num>
  <w:num w:numId="19">
    <w:abstractNumId w:val="0"/>
  </w:num>
  <w:num w:numId="20">
    <w:abstractNumId w:val="12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792E"/>
    <w:rsid w:val="00001A22"/>
    <w:rsid w:val="0003776A"/>
    <w:rsid w:val="00066364"/>
    <w:rsid w:val="000C2DD0"/>
    <w:rsid w:val="001215E2"/>
    <w:rsid w:val="001430C5"/>
    <w:rsid w:val="001624D2"/>
    <w:rsid w:val="00172CCE"/>
    <w:rsid w:val="001C183B"/>
    <w:rsid w:val="002411DA"/>
    <w:rsid w:val="00256AFE"/>
    <w:rsid w:val="002C3FB6"/>
    <w:rsid w:val="002E485A"/>
    <w:rsid w:val="0033050A"/>
    <w:rsid w:val="00397215"/>
    <w:rsid w:val="00496A01"/>
    <w:rsid w:val="004E5627"/>
    <w:rsid w:val="005479E0"/>
    <w:rsid w:val="005A5633"/>
    <w:rsid w:val="005B792E"/>
    <w:rsid w:val="005E5C84"/>
    <w:rsid w:val="00641ACD"/>
    <w:rsid w:val="00660BED"/>
    <w:rsid w:val="00690048"/>
    <w:rsid w:val="006C6156"/>
    <w:rsid w:val="007B0B58"/>
    <w:rsid w:val="007B7696"/>
    <w:rsid w:val="007C2590"/>
    <w:rsid w:val="007F7569"/>
    <w:rsid w:val="00826494"/>
    <w:rsid w:val="009C4638"/>
    <w:rsid w:val="00A01B86"/>
    <w:rsid w:val="00A54E20"/>
    <w:rsid w:val="00AC16F9"/>
    <w:rsid w:val="00B14368"/>
    <w:rsid w:val="00B17D95"/>
    <w:rsid w:val="00B226C5"/>
    <w:rsid w:val="00BB0BA3"/>
    <w:rsid w:val="00BE6DE3"/>
    <w:rsid w:val="00C05B66"/>
    <w:rsid w:val="00C46E09"/>
    <w:rsid w:val="00C545A1"/>
    <w:rsid w:val="00C61F2A"/>
    <w:rsid w:val="00C81819"/>
    <w:rsid w:val="00CB6023"/>
    <w:rsid w:val="00CE1CBE"/>
    <w:rsid w:val="00D1054D"/>
    <w:rsid w:val="00D42BA1"/>
    <w:rsid w:val="00D52FFB"/>
    <w:rsid w:val="00DF64E0"/>
    <w:rsid w:val="00E27400"/>
    <w:rsid w:val="00E97C8E"/>
    <w:rsid w:val="00F11E99"/>
    <w:rsid w:val="00F40808"/>
    <w:rsid w:val="00F45FA6"/>
    <w:rsid w:val="00F70B55"/>
    <w:rsid w:val="00F95A51"/>
    <w:rsid w:val="00F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1"/>
    <w:pPr>
      <w:ind w:left="720"/>
      <w:contextualSpacing/>
    </w:pPr>
  </w:style>
  <w:style w:type="character" w:styleId="a4">
    <w:name w:val="Emphasis"/>
    <w:basedOn w:val="a0"/>
    <w:uiPriority w:val="20"/>
    <w:qFormat/>
    <w:rsid w:val="006900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C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A56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A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66364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05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76;&#1080;&#1082;8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820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-ilbovo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&#1089;&#1072;&#1076;&#1080;&#1082;8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72;&#1076;&#1080;&#1082;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2018-04-19T08:46:00Z</cp:lastPrinted>
  <dcterms:created xsi:type="dcterms:W3CDTF">2016-06-10T05:35:00Z</dcterms:created>
  <dcterms:modified xsi:type="dcterms:W3CDTF">2018-04-19T08:51:00Z</dcterms:modified>
</cp:coreProperties>
</file>