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89" w:rsidRPr="002D1689" w:rsidRDefault="002D1689" w:rsidP="002D1689">
      <w:pPr>
        <w:spacing w:before="206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D1689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Аннотация</w:t>
      </w:r>
    </w:p>
    <w:p w:rsidR="002D1689" w:rsidRPr="002D1689" w:rsidRDefault="002D1689" w:rsidP="002D1689">
      <w:pPr>
        <w:spacing w:before="206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D1689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Комплексная программа «Радуга»</w:t>
      </w:r>
    </w:p>
    <w:p w:rsidR="002D1689" w:rsidRPr="002D1689" w:rsidRDefault="002D1689" w:rsidP="002D1689">
      <w:pPr>
        <w:spacing w:before="206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 </w:t>
      </w:r>
    </w:p>
    <w:p w:rsidR="002D1689" w:rsidRPr="002D1689" w:rsidRDefault="002D1689" w:rsidP="002D1689">
      <w:pPr>
        <w:spacing w:before="206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D1689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Программа обеспечивает всестороннее развитие ребенка, ее важнейшими компонентами являются игра и физическое развитие, формирование привычки к здоровому образу жизни, обеспечение психического комфорта для каждого ребенка.</w:t>
      </w:r>
    </w:p>
    <w:p w:rsidR="002D1689" w:rsidRPr="002D1689" w:rsidRDefault="002D1689" w:rsidP="002D1689">
      <w:pPr>
        <w:spacing w:before="206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D1689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Для занятий по этой программе созданы комплекты пособий для дошкольников по всем видам деятельности и методические рекомендации для воспитателей.</w:t>
      </w:r>
    </w:p>
    <w:p w:rsidR="002D1689" w:rsidRPr="002D1689" w:rsidRDefault="002D1689" w:rsidP="002D1689">
      <w:pPr>
        <w:spacing w:before="206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D1689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Основные цели программы:</w:t>
      </w:r>
    </w:p>
    <w:p w:rsidR="002D1689" w:rsidRPr="002D1689" w:rsidRDefault="002D1689" w:rsidP="002D1689">
      <w:pPr>
        <w:spacing w:before="206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D1689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- обеспечение ребенку возможности радостно и содержательно проживать дошкольные годы;</w:t>
      </w:r>
    </w:p>
    <w:p w:rsidR="002D1689" w:rsidRPr="002D1689" w:rsidRDefault="002D1689" w:rsidP="002D1689">
      <w:pPr>
        <w:spacing w:before="206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D1689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- обеспечение охраны и укрепления его здоровья (как физического, так и психического);</w:t>
      </w:r>
    </w:p>
    <w:p w:rsidR="002D1689" w:rsidRPr="002D1689" w:rsidRDefault="002D1689" w:rsidP="002D1689">
      <w:pPr>
        <w:spacing w:before="206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D1689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- всестороннее и своевременное психическое развитие;</w:t>
      </w:r>
    </w:p>
    <w:p w:rsidR="002D1689" w:rsidRPr="002D1689" w:rsidRDefault="002D1689" w:rsidP="002D1689">
      <w:pPr>
        <w:spacing w:before="206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D1689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- формирование активного и бережно-уважительного отношения к окружающему миру;</w:t>
      </w:r>
    </w:p>
    <w:p w:rsidR="002D1689" w:rsidRPr="002D1689" w:rsidRDefault="002D1689" w:rsidP="002D1689">
      <w:pPr>
        <w:spacing w:before="206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D1689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- приобщение к основным сферам человеческой культуры (труду, знаниям, искусству, морали).</w:t>
      </w:r>
    </w:p>
    <w:p w:rsidR="002D1689" w:rsidRPr="002D1689" w:rsidRDefault="002D1689" w:rsidP="002D1689">
      <w:pPr>
        <w:spacing w:before="206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D1689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Содержание программы соответствует, как в настоящей радуге семи различным видам детской деятельности:</w:t>
      </w:r>
    </w:p>
    <w:p w:rsidR="002D1689" w:rsidRPr="002D1689" w:rsidRDefault="002D1689" w:rsidP="002D168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D1689">
        <w:rPr>
          <w:rFonts w:ascii="Verdana" w:eastAsia="Times New Roman" w:hAnsi="Verdana" w:cs="Times New Roman"/>
          <w:color w:val="FF0000"/>
          <w:sz w:val="14"/>
          <w:szCs w:val="14"/>
          <w:lang w:eastAsia="ru-RU"/>
        </w:rPr>
        <w:t>красный цвет</w:t>
      </w:r>
      <w:r w:rsidRPr="002D1689">
        <w:rPr>
          <w:rFonts w:ascii="Verdana" w:eastAsia="Times New Roman" w:hAnsi="Verdana" w:cs="Times New Roman"/>
          <w:color w:val="000000"/>
          <w:sz w:val="14"/>
          <w:lang w:eastAsia="ru-RU"/>
        </w:rPr>
        <w:t> </w:t>
      </w:r>
      <w:r w:rsidRPr="002D1689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- физическая культура: на занятиях формируются привычки к охране своего здоровья, к чистоплотности, аккуратности, порядку, культурно - гигиенические навыки и элементы самоконтроля во время движений, вырабатываются навыки правильного поведения в ситуациях, угрожающих жизни и здоровью, и предупреждения их;</w:t>
      </w:r>
    </w:p>
    <w:p w:rsidR="002D1689" w:rsidRPr="002D1689" w:rsidRDefault="002D1689" w:rsidP="002D168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D1689">
        <w:rPr>
          <w:rFonts w:ascii="Verdana" w:eastAsia="Times New Roman" w:hAnsi="Verdana" w:cs="Times New Roman"/>
          <w:color w:val="FF6600"/>
          <w:sz w:val="14"/>
          <w:szCs w:val="14"/>
          <w:lang w:eastAsia="ru-RU"/>
        </w:rPr>
        <w:t>оранжевый цвет</w:t>
      </w:r>
      <w:r w:rsidRPr="002D1689">
        <w:rPr>
          <w:rFonts w:ascii="Verdana" w:eastAsia="Times New Roman" w:hAnsi="Verdana" w:cs="Times New Roman"/>
          <w:color w:val="000000"/>
          <w:sz w:val="14"/>
          <w:lang w:eastAsia="ru-RU"/>
        </w:rPr>
        <w:t> </w:t>
      </w:r>
      <w:r w:rsidRPr="002D1689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- игра: игра считается ведущей деятельностью работы, она позволяет обеспечить психологический комфорт, создать атмосферу эмоционального тепла, защищенности, снять излишнюю заорганизованность и невротизацию детей. Она позволяет возникнуть чувству симпатии и интереса к партнеру по игре;</w:t>
      </w:r>
    </w:p>
    <w:p w:rsidR="002D1689" w:rsidRPr="002D1689" w:rsidRDefault="002D1689" w:rsidP="002D168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D1689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00"/>
          <w:lang w:eastAsia="ru-RU"/>
        </w:rPr>
        <w:t>желтый цвет -</w:t>
      </w:r>
      <w:r w:rsidRPr="002D1689">
        <w:rPr>
          <w:rFonts w:ascii="Verdana" w:eastAsia="Times New Roman" w:hAnsi="Verdana" w:cs="Times New Roman"/>
          <w:color w:val="000000"/>
          <w:sz w:val="14"/>
          <w:lang w:eastAsia="ru-RU"/>
        </w:rPr>
        <w:t> </w:t>
      </w:r>
      <w:r w:rsidRPr="002D1689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изобразительная деятельность и ручной труд:- обучение изобразительной деятельности и художественному труду происходит через знакомство детей с образцами народного и декоративно-прикладного искусства (произведения Хохломы, Гжели, дымковская игрушка и др.). Детей учат рисовать карандашами и красками, лепке на основе знакомства с народной пластикой;</w:t>
      </w:r>
    </w:p>
    <w:p w:rsidR="002D1689" w:rsidRPr="002D1689" w:rsidRDefault="002D1689" w:rsidP="002D168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D1689">
        <w:rPr>
          <w:rFonts w:ascii="Verdana" w:eastAsia="Times New Roman" w:hAnsi="Verdana" w:cs="Times New Roman"/>
          <w:color w:val="008000"/>
          <w:sz w:val="14"/>
          <w:szCs w:val="14"/>
          <w:lang w:eastAsia="ru-RU"/>
        </w:rPr>
        <w:t>зеленый цвет</w:t>
      </w:r>
      <w:r w:rsidRPr="002D1689">
        <w:rPr>
          <w:rFonts w:ascii="Verdana" w:eastAsia="Times New Roman" w:hAnsi="Verdana" w:cs="Times New Roman"/>
          <w:color w:val="000000"/>
          <w:sz w:val="14"/>
          <w:lang w:eastAsia="ru-RU"/>
        </w:rPr>
        <w:t> </w:t>
      </w:r>
      <w:r w:rsidRPr="002D1689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- конструирование: дает возможность развить воображение, фантазию и умственно воспитать малыша; дети учатся строить из строительных материалов, развивают конструктивные предпосылки, приобщаются к процессу творчества в конструировании;</w:t>
      </w:r>
    </w:p>
    <w:p w:rsidR="002D1689" w:rsidRPr="002D1689" w:rsidRDefault="002D1689" w:rsidP="002D168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proofErr w:type="spellStart"/>
      <w:r w:rsidRPr="002D1689">
        <w:rPr>
          <w:rFonts w:ascii="Verdana" w:eastAsia="Times New Roman" w:hAnsi="Verdana" w:cs="Times New Roman"/>
          <w:color w:val="000000"/>
          <w:sz w:val="14"/>
          <w:szCs w:val="14"/>
          <w:shd w:val="clear" w:color="auto" w:fill="00FFFF"/>
          <w:lang w:eastAsia="ru-RU"/>
        </w:rPr>
        <w:t>голубой</w:t>
      </w:r>
      <w:proofErr w:type="spellEnd"/>
      <w:r w:rsidRPr="002D1689">
        <w:rPr>
          <w:rFonts w:ascii="Verdana" w:eastAsia="Times New Roman" w:hAnsi="Verdana" w:cs="Times New Roman"/>
          <w:color w:val="000000"/>
          <w:sz w:val="14"/>
          <w:szCs w:val="14"/>
          <w:shd w:val="clear" w:color="auto" w:fill="00FFFF"/>
          <w:lang w:eastAsia="ru-RU"/>
        </w:rPr>
        <w:t xml:space="preserve"> цве</w:t>
      </w:r>
      <w:proofErr w:type="gramStart"/>
      <w:r w:rsidRPr="002D1689">
        <w:rPr>
          <w:rFonts w:ascii="Verdana" w:eastAsia="Times New Roman" w:hAnsi="Verdana" w:cs="Times New Roman"/>
          <w:color w:val="000000"/>
          <w:sz w:val="14"/>
          <w:szCs w:val="14"/>
          <w:shd w:val="clear" w:color="auto" w:fill="00FFFF"/>
          <w:lang w:eastAsia="ru-RU"/>
        </w:rPr>
        <w:t>т</w:t>
      </w:r>
      <w:r w:rsidRPr="002D1689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-</w:t>
      </w:r>
      <w:proofErr w:type="gramEnd"/>
      <w:r w:rsidRPr="002D1689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 занятия музыкальным и пластическим искусством: позволяют развивать эстетические переживания, формируют интерес к музыке, развивать музыкально - сенсорные способности ребенка, способность двигаться в такт, пространственную координацию;</w:t>
      </w:r>
    </w:p>
    <w:p w:rsidR="002D1689" w:rsidRPr="002D1689" w:rsidRDefault="002D1689" w:rsidP="002D168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D1689">
        <w:rPr>
          <w:rFonts w:ascii="Verdana" w:eastAsia="Times New Roman" w:hAnsi="Verdana" w:cs="Times New Roman"/>
          <w:color w:val="0000FF"/>
          <w:sz w:val="14"/>
          <w:szCs w:val="14"/>
          <w:lang w:eastAsia="ru-RU"/>
        </w:rPr>
        <w:t>синий цвет</w:t>
      </w:r>
      <w:r w:rsidRPr="002D1689">
        <w:rPr>
          <w:rFonts w:ascii="Verdana" w:eastAsia="Times New Roman" w:hAnsi="Verdana" w:cs="Times New Roman"/>
          <w:color w:val="000000"/>
          <w:sz w:val="14"/>
          <w:lang w:eastAsia="ru-RU"/>
        </w:rPr>
        <w:t> </w:t>
      </w:r>
      <w:r w:rsidRPr="002D1689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- занятия по развитию речи и ознакомлению с окружающим: обучение родному и иностранному языкам происходят через ознакомление с произведениями народного творчества, художественной литературой;</w:t>
      </w:r>
    </w:p>
    <w:p w:rsidR="002D1689" w:rsidRPr="002D1689" w:rsidRDefault="002D1689" w:rsidP="002D168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D1689">
        <w:rPr>
          <w:rFonts w:ascii="Verdana" w:eastAsia="Times New Roman" w:hAnsi="Verdana" w:cs="Times New Roman"/>
          <w:color w:val="800080"/>
          <w:sz w:val="14"/>
          <w:szCs w:val="14"/>
          <w:lang w:eastAsia="ru-RU"/>
        </w:rPr>
        <w:t>фиолетовый цвет</w:t>
      </w:r>
      <w:r w:rsidRPr="002D1689">
        <w:rPr>
          <w:rFonts w:ascii="Verdana" w:eastAsia="Times New Roman" w:hAnsi="Verdana" w:cs="Times New Roman"/>
          <w:color w:val="000000"/>
          <w:sz w:val="14"/>
          <w:lang w:eastAsia="ru-RU"/>
        </w:rPr>
        <w:t> </w:t>
      </w:r>
      <w:r w:rsidRPr="002D1689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- математика: обучение математике происходит в атмосфере доброжелательности, поддержки ребенка, даже если он совершил ошибку, поощряется стремление высказать свое мнение; дети не только познают математику, но осваивают навыки учебной деятельности: определяют задачу, направление поисков, оценивают результаты.</w:t>
      </w:r>
    </w:p>
    <w:p w:rsidR="002D1689" w:rsidRPr="002D1689" w:rsidRDefault="002D1689" w:rsidP="002D1689">
      <w:pPr>
        <w:spacing w:before="206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D1689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Вся программа подчинена работе по созданию традиций, которые позволяют сделать жизнь ребенка радостной и содержательной, помогают избавиться от накопившегося напряжения, успокоить малыша. В процессе становления личности особое значение приобретает воспитание уважения к личной собственности и содержательного и позитивного отношения ребенка к окружающему миру, другим людям, себе.</w:t>
      </w:r>
    </w:p>
    <w:p w:rsidR="002D1689" w:rsidRPr="002D1689" w:rsidRDefault="002D1689" w:rsidP="002D1689">
      <w:pPr>
        <w:spacing w:before="206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D1689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В основу положена идея, что каждый год жизни ребёнка является решающим для становления определённых психических новообразований. Эффективность воспитательно-образовательного процесса зависит от того, насколько конкретная педагогическая работа ориентирована на формирование этих новообразований: </w:t>
      </w:r>
      <w:proofErr w:type="spellStart"/>
      <w:r w:rsidRPr="002D1689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целеполагание</w:t>
      </w:r>
      <w:proofErr w:type="spellEnd"/>
      <w:r w:rsidRPr="002D1689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, целенаправленность детской деятельности (в младшем дошкольном возрасте)</w:t>
      </w:r>
      <w:proofErr w:type="gramStart"/>
      <w:r w:rsidRPr="002D1689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 ;</w:t>
      </w:r>
      <w:proofErr w:type="gramEnd"/>
      <w:r w:rsidRPr="002D1689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 выходы за пределы действительности и интерес к знаковой системе (в среднем дошкольном возрасте) ; произвольность психических процессов (в старшем дошкольном возрасте).</w:t>
      </w:r>
    </w:p>
    <w:p w:rsidR="002D1689" w:rsidRPr="002D1689" w:rsidRDefault="002D1689" w:rsidP="002D1689">
      <w:pPr>
        <w:spacing w:before="206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D1689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Педагогическая работа, предусмотренная в программе, строится на основе теоретических позиций о ведущей роли деятельности в психическом развитии ребёнка и становлении его личности. Создание специальных условий открывает широкое поле для самостоятельных действий детей, стимулирует постановку новых целей, позволяет искать свои пути решения.</w:t>
      </w:r>
    </w:p>
    <w:p w:rsidR="002D1689" w:rsidRPr="002D1689" w:rsidRDefault="002D1689" w:rsidP="002D1689">
      <w:pPr>
        <w:spacing w:before="206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D1689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Существенным моментом в педагогической работе является также создание мотивации, побуждающей детей овладеть тем, что взрослый хотел бы в них сформировать. При этом необходимы такие приёмы, которые обеспечивали бы возникновение нужной мотивации у большинства детей. Авторы программы выделяют три типа мотивации, с помощью которых можно побуждать детей охотно усваивать то новое, что им будут передавать взрослые: игровая мотивация, мотивация общения и мотивация личной заинтересованности. В «Руководстве» даётся их конкретное описание применительно к разным разделам работы</w:t>
      </w:r>
    </w:p>
    <w:p w:rsidR="002D1689" w:rsidRPr="002D1689" w:rsidRDefault="002D1689" w:rsidP="002D1689">
      <w:pPr>
        <w:spacing w:after="0" w:line="240" w:lineRule="auto"/>
        <w:ind w:left="-51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B0359A" w:rsidRDefault="00B0359A"/>
    <w:sectPr w:rsidR="00B0359A" w:rsidSect="00B0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745F6"/>
    <w:multiLevelType w:val="multilevel"/>
    <w:tmpl w:val="9772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2D1689"/>
    <w:rsid w:val="002D1689"/>
    <w:rsid w:val="00B0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689"/>
  </w:style>
  <w:style w:type="character" w:styleId="a4">
    <w:name w:val="Hyperlink"/>
    <w:basedOn w:val="a0"/>
    <w:uiPriority w:val="99"/>
    <w:semiHidden/>
    <w:unhideWhenUsed/>
    <w:rsid w:val="002D16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6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5776">
                      <w:marLeft w:val="-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2017-04-05T13:09:00Z</dcterms:created>
  <dcterms:modified xsi:type="dcterms:W3CDTF">2017-04-05T13:12:00Z</dcterms:modified>
</cp:coreProperties>
</file>