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842" w:rsidRDefault="004908DA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7.6pt;margin-top:87.15pt;width:903.75pt;height:739.8pt;z-index:251679744" fillcolor="white [3201]" strokecolor="#9bbb59 [3206]" strokeweight="5pt">
            <v:stroke linestyle="thickThin"/>
            <v:shadow color="#868686"/>
            <v:textbox style="mso-next-textbox:#_x0000_s1050">
              <w:txbxContent>
                <w:p w:rsidR="000C3960" w:rsidRPr="000C3960" w:rsidRDefault="00B45081" w:rsidP="000C39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FF0000"/>
                      <w:sz w:val="36"/>
                      <w:szCs w:val="28"/>
                      <w:u w:val="single"/>
                      <w:lang w:val="ru-RU" w:eastAsia="ru-RU" w:bidi="ar-SA"/>
                    </w:rPr>
                  </w:pPr>
                  <w:r w:rsidRPr="00B45081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FF0000"/>
                      <w:sz w:val="36"/>
                      <w:szCs w:val="28"/>
                      <w:u w:val="single"/>
                      <w:lang w:val="ru-RU" w:eastAsia="ru-RU" w:bidi="ar-SA"/>
                    </w:rPr>
                    <w:t xml:space="preserve"> </w:t>
                  </w:r>
                  <w:r w:rsidR="000C3960" w:rsidRPr="000C3960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FF0000"/>
                      <w:sz w:val="36"/>
                      <w:szCs w:val="28"/>
                      <w:u w:val="single"/>
                      <w:lang w:val="ru-RU" w:eastAsia="ru-RU" w:bidi="ar-SA"/>
                    </w:rPr>
                    <w:t>«РОДИТЕЛЬ-ВОДИТЕЛЬ, ПОМНИ!»</w:t>
                  </w:r>
                </w:p>
                <w:p w:rsidR="000C3960" w:rsidRPr="000C3960" w:rsidRDefault="000C3960" w:rsidP="000C39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Малыши дошкольного возраста не воспринимают опасность транспорта. Они еще не знают, что такое боль и смерть. Игрушки и мяч для них гораздо важнее жизни и здоровья.</w:t>
                  </w:r>
                </w:p>
                <w:p w:rsidR="000C3960" w:rsidRPr="000C3960" w:rsidRDefault="000C3960" w:rsidP="000C39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FF000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FF0000"/>
                      <w:sz w:val="36"/>
                      <w:szCs w:val="28"/>
                      <w:lang w:val="ru-RU" w:eastAsia="ru-RU" w:bidi="ar-SA"/>
                    </w:rPr>
                    <w:t>Отсюда правило: если на дорогу выкатился мяч – обязательно появится ребенок. Знай это и заранее притормози.</w:t>
                  </w:r>
                </w:p>
                <w:p w:rsidR="000C3960" w:rsidRPr="000C3960" w:rsidRDefault="000C3960" w:rsidP="000C39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00000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000000"/>
                      <w:sz w:val="36"/>
                      <w:szCs w:val="28"/>
                      <w:lang w:val="ru-RU" w:eastAsia="ru-RU" w:bidi="ar-SA"/>
                    </w:rPr>
                    <w:t xml:space="preserve">Если ребенок смотрит на автомобиль, это не значит, что он его видит. Увлеченный своими мыслями, он часто не замечает приближающийся автомобиль. </w:t>
                  </w:r>
                  <w:proofErr w:type="gramStart"/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000000"/>
                      <w:sz w:val="36"/>
                      <w:szCs w:val="28"/>
                      <w:lang w:val="ru-RU" w:eastAsia="ru-RU" w:bidi="ar-SA"/>
                    </w:rPr>
                    <w:t>Взрослый</w:t>
                  </w:r>
                  <w:proofErr w:type="gramEnd"/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000000"/>
                      <w:sz w:val="36"/>
                      <w:szCs w:val="28"/>
                      <w:lang w:val="ru-RU" w:eastAsia="ru-RU" w:bidi="ar-SA"/>
                    </w:rPr>
                    <w:t xml:space="preserve"> сбитый машиной, получает «бамперный перелом»- перелом голени. Детям же удар приходится удар в живот, грудную клетку и голову. В результате ребенок погибает или получает тяжелые травмы черепа, разрывы внутренних органов и переломы. Чем больше скорость автомобиля, тем сильнее удар и серьезнее последствия!</w:t>
                  </w:r>
                </w:p>
                <w:p w:rsidR="000C3960" w:rsidRPr="000C3960" w:rsidRDefault="000C3960" w:rsidP="000C39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FF000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FF0000"/>
                      <w:sz w:val="36"/>
                      <w:szCs w:val="28"/>
                      <w:lang w:val="ru-RU" w:eastAsia="ru-RU" w:bidi="ar-SA"/>
                    </w:rPr>
                    <w:t>РОДИТЕЛИ ДОЛЖНЫ ЗНАТЬ, ЧТО…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Чащу всего травмы случаются по вине взрослых. Очень часто родители сами нарушают правила дорожного движения.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Обучение детей правилам дорожного движения не должно </w:t>
                  </w:r>
                  <w:proofErr w:type="gramStart"/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сводится</w:t>
                  </w:r>
                  <w:proofErr w:type="gramEnd"/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к призывам соблюдать их. В силу конкретности и образности детского мышления обучение должно быть наглядным и проходить в естественной обстановке. Следует  использовать любой подходящий момент, чтобы доходчиво и ненавязчиво обучать ребенка правилам поведения на улице, в транспорте и т. д. 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Ребенок-дошкольник не должен гулять без родителей, если через двор проезжает транспорт.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Родители обязаны доводить детей до детского сада и передавать их воспитателям.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На улице взрослые не должны оставаться безучастно к поведению детей, вышедших гулять без сопровождения взрослых, старших.</w:t>
                  </w:r>
                </w:p>
                <w:p w:rsidR="000C3960" w:rsidRPr="000C3960" w:rsidRDefault="000C3960" w:rsidP="000C3960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FF000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FF0000"/>
                      <w:sz w:val="36"/>
                      <w:szCs w:val="28"/>
                      <w:lang w:val="ru-RU" w:eastAsia="ru-RU" w:bidi="ar-SA"/>
                    </w:rPr>
                    <w:t>БЕЗОПАСНЫЕ ШАГИ НА ПУТИ К БЕЗОПАСНОСТИ НА ДОРОГЕ</w:t>
                  </w:r>
                </w:p>
                <w:p w:rsidR="000C3960" w:rsidRPr="000C3960" w:rsidRDefault="000C3960" w:rsidP="000C3960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0000FF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0000FF"/>
                      <w:sz w:val="36"/>
                      <w:szCs w:val="28"/>
                      <w:lang w:val="ru-RU" w:eastAsia="ru-RU" w:bidi="ar-SA"/>
                    </w:rPr>
                    <w:t>ЧТО ДОЛЖНЫ И ЧЕГО НЕ ДОЛЖНЫ ДЕЛАТЬ САМИ РОДИТЕЛИ ПРИ ДВИЖЕНИИ?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Не спешите, переходите дорогу всегда размеренным шагом.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Выходя на проезжую часть, прекратите разговаривать – ребенок должен привыкнуть, что при переходе дороги нужно </w:t>
                  </w:r>
                  <w:proofErr w:type="gramStart"/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сосредоточится</w:t>
                  </w:r>
                  <w:proofErr w:type="gramEnd"/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.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Не переходите дорогу на красный или желтый сигнал светофора, переходить нужно только на зеленый свет.</w:t>
                  </w:r>
                </w:p>
                <w:p w:rsidR="000C3960" w:rsidRPr="000C3960" w:rsidRDefault="000C3960" w:rsidP="000C3960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Переходите дорогу только в местах, обозначенных знаком «Пешеходный переход»</w:t>
                  </w:r>
                  <w:proofErr w:type="gramStart"/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.</w:t>
                  </w:r>
                  <w:proofErr w:type="gramEnd"/>
                </w:p>
                <w:p w:rsidR="000C3960" w:rsidRPr="000C3960" w:rsidRDefault="000C3960" w:rsidP="000C3960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Из автобуса, троллейбуса, трамвая, такси выходите первыми. В противном случае ребенок может упасть или выбежать на проезжую часть.</w:t>
                  </w:r>
                </w:p>
                <w:p w:rsidR="003319C4" w:rsidRDefault="000C3960" w:rsidP="003319C4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Привлекайте ребенка к участию в ваших наблюдениях за обстановкой на дороге:</w:t>
                  </w:r>
                  <w:r w:rsid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</w:t>
                  </w: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показывайте ему те машины, которые готовятся поворачивать, едут с большей скоростью и т.д.</w:t>
                  </w:r>
                </w:p>
                <w:p w:rsidR="000319EA" w:rsidRPr="003319C4" w:rsidRDefault="003319C4" w:rsidP="003319C4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Не выходите с ребенком из-за машины, кустов, не осмотрев предварительно догори, - это типичная ошибка, и нельзя допускать, чтобы дети ее повторяли</w:t>
                  </w:r>
                </w:p>
              </w:txbxContent>
            </v:textbox>
          </v:shape>
        </w:pict>
      </w:r>
      <w:r w:rsidRPr="004908DA"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95.05pt;height:90.4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Газета для любопытных родителей"/>
          </v:shape>
        </w:pict>
      </w:r>
      <w:r w:rsidRPr="004908DA">
        <w:rPr>
          <w:noProof/>
          <w:color w:val="800000"/>
          <w:lang w:eastAsia="ru-RU"/>
        </w:rPr>
        <w:pict>
          <v:rect id="_x0000_s1026" style="position:absolute;margin-left:.5pt;margin-top:2pt;width:1171.55pt;height:824.95pt;z-index:-251658240;mso-position-horizontal-relative:text;mso-position-vertical-relative:text" fillcolor="#9bbb59 [3206]" strokecolor="#1f497d [3215]" strokeweight="3pt">
            <v:shadow on="t" type="perspective" color="#4e6128 [1606]" opacity=".5" offset="1pt" offset2="-1pt"/>
          </v:rect>
        </w:pict>
      </w:r>
    </w:p>
    <w:p w:rsidR="00BE78F1" w:rsidRDefault="004908DA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53" type="#_x0000_t202" style="position:absolute;margin-left:930.7pt;margin-top:22.85pt;width:3in;height:169.5pt;z-index:251682816" fillcolor="#e5dfec [663]" stroked="f">
            <v:textbox>
              <w:txbxContent>
                <w:p w:rsidR="00B359CA" w:rsidRDefault="00B45081">
                  <w:r>
                    <w:rPr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2560320" cy="2048372"/>
                        <wp:effectExtent l="0" t="0" r="0" b="0"/>
                        <wp:docPr id="243" name="Рисунок 243" descr="holiday_fathers-day_08-1280x10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oliday_fathers-day_08-1280x1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320" cy="2048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rect id="_x0000_s1052" style="position:absolute;margin-left:930.7pt;margin-top:16.4pt;width:225.05pt;height:189.95pt;z-index:251681792" fillcolor="#e5dfec [663]" strokecolor="#8064a2 [3207]" strokeweight="5pt">
            <v:stroke linestyle="thickThin"/>
            <v:shadow color="#868686"/>
          </v:rect>
        </w:pict>
      </w:r>
      <w:r>
        <w:rPr>
          <w:noProof/>
          <w:lang w:val="ru-RU" w:eastAsia="ru-RU" w:bidi="ar-SA"/>
        </w:rPr>
        <w:pict>
          <v:rect id="_x0000_s1042" style="position:absolute;margin-left:7.6pt;margin-top:.3pt;width:1156.3pt;height:615.45pt;z-index:251671552" fillcolor="white [3201]" strokecolor="#622423 [1605]" strokeweight="1pt">
            <v:fill color2="#ccc0d9 [1303]" focusposition="1" focussize="" focus="100%" type="gradient"/>
            <v:shadow on="t" type="perspective" color="#3f3151 [1607]" opacity=".5" offset="1pt" offset2="-3pt"/>
          </v:rect>
        </w:pict>
      </w:r>
    </w:p>
    <w:p w:rsidR="00BE78F1" w:rsidRDefault="00BE78F1">
      <w:pPr>
        <w:rPr>
          <w:lang w:val="ru-RU"/>
        </w:rPr>
      </w:pPr>
    </w:p>
    <w:p w:rsidR="00BE78F1" w:rsidRDefault="00BE78F1">
      <w:pPr>
        <w:rPr>
          <w:lang w:val="ru-RU"/>
        </w:rPr>
      </w:pPr>
    </w:p>
    <w:p w:rsidR="00BE78F1" w:rsidRDefault="00BE78F1">
      <w:pPr>
        <w:rPr>
          <w:lang w:val="ru-RU"/>
        </w:rPr>
      </w:pPr>
    </w:p>
    <w:p w:rsidR="00BE78F1" w:rsidRDefault="00BE78F1">
      <w:pPr>
        <w:rPr>
          <w:lang w:val="ru-RU"/>
        </w:rPr>
      </w:pPr>
    </w:p>
    <w:p w:rsidR="00BE78F1" w:rsidRDefault="004908DA">
      <w:pPr>
        <w:rPr>
          <w:lang w:val="ru-RU"/>
        </w:rPr>
      </w:pPr>
      <w:r>
        <w:rPr>
          <w:noProof/>
          <w:lang w:val="ru-RU" w:eastAsia="ru-RU" w:bidi="ar-SA"/>
        </w:rPr>
        <w:pict>
          <v:rect id="_x0000_s1051" style="position:absolute;margin-left:924.3pt;margin-top:300.15pt;width:231.45pt;height:169.5pt;z-index:251680768" fillcolor="#eaf1dd [662]" strokecolor="#9bbb59 [3206]" strokeweight="5pt">
            <v:stroke linestyle="thickThin"/>
            <v:shadow color="#868686"/>
          </v:rect>
        </w:pict>
      </w:r>
      <w:r>
        <w:rPr>
          <w:noProof/>
          <w:lang w:val="ru-RU" w:eastAsia="ru-RU" w:bidi="ar-SA"/>
        </w:rPr>
        <w:pict>
          <v:shape id="_x0000_s1054" type="#_x0000_t202" style="position:absolute;margin-left:930.7pt;margin-top:306.5pt;width:3in;height:163.15pt;z-index:251683840" fillcolor="#eaf1dd [662]" stroked="f">
            <v:textbox>
              <w:txbxContent>
                <w:p w:rsidR="00AC651C" w:rsidRDefault="00B45081">
                  <w:pPr>
                    <w:rPr>
                      <w:noProof/>
                      <w:lang w:val="ru-RU" w:eastAsia="ru-RU" w:bidi="ar-SA"/>
                    </w:rPr>
                  </w:pPr>
                  <w:r>
                    <w:rPr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2320119" cy="2150559"/>
                        <wp:effectExtent l="0" t="0" r="0" b="0"/>
                        <wp:docPr id="242" name="Рисунок 242" descr="smucshenie_73468548_orig_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mucshenie_73468548_orig_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8649" cy="21491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141CA" w:rsidRPr="004141CA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473269" cy="2030681"/>
                        <wp:effectExtent l="57150" t="19050" r="41331" b="26719"/>
                        <wp:docPr id="18" name="Рисунок 3" descr="C:\Users\ё\Pictures\картинки\студенчество\depositphotos_6361471-Students-with-laptops-and-book-on-camp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ё\Pictures\картинки\студенчество\depositphotos_6361471-Students-with-laptops-and-book-on-camp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185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9328" cy="203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41CA" w:rsidRDefault="004141CA"/>
              </w:txbxContent>
            </v:textbox>
          </v:shape>
        </w:pict>
      </w:r>
      <w:r>
        <w:rPr>
          <w:noProof/>
          <w:lang w:val="ru-RU" w:eastAsia="ru-RU" w:bidi="ar-SA"/>
        </w:rPr>
        <w:pict>
          <v:rect id="_x0000_s1079" style="position:absolute;margin-left:918.9pt;margin-top:479.5pt;width:245pt;height:110pt;z-index:251705344" strokecolor="white [3212]">
            <v:textbox>
              <w:txbxContent>
                <w:p w:rsidR="00277ACA" w:rsidRDefault="00277ACA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037398" cy="1362568"/>
                        <wp:effectExtent l="0" t="0" r="0" b="0"/>
                        <wp:docPr id="462" name="Рисунок 462" descr="I:\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I:\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00" t="67757" r="5833" b="3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46209" cy="1366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shape id="_x0000_s1047" type="#_x0000_t202" style="position:absolute;margin-left:924.3pt;margin-top:96pt;width:231.45pt;height:191.25pt;z-index:251676672" fillcolor="#f2dbdb [661]" strokecolor="#c0504d [3205]" strokeweight="5pt">
            <v:stroke linestyle="thickThin"/>
            <v:shadow color="#868686"/>
            <v:textbox>
              <w:txbxContent>
                <w:p w:rsidR="00D6720A" w:rsidRDefault="00B45081">
                  <w:r w:rsidRPr="00B45081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374900" cy="2388235"/>
                        <wp:effectExtent l="0" t="0" r="0" b="0"/>
                        <wp:docPr id="241" name="Рисунок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8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6720A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740641" cy="2053768"/>
                        <wp:effectExtent l="57150" t="19050" r="40659" b="41732"/>
                        <wp:docPr id="1" name="Рисунок 1" descr="C:\Users\ё\Pictures\картинки\студенчество\img20120214132133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ё\Pictures\картинки\студенчество\img20120214132133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7115" cy="2051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78F1">
        <w:rPr>
          <w:lang w:val="ru-RU"/>
        </w:rPr>
        <w:br w:type="page"/>
      </w:r>
      <w:bookmarkStart w:id="0" w:name="_GoBack"/>
      <w:bookmarkEnd w:id="0"/>
    </w:p>
    <w:p w:rsidR="00BD3139" w:rsidRDefault="004908D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1077" style="position:absolute;margin-left:2.25pt;margin-top:3.3pt;width:1168.1pt;height:816.75pt;z-index:-251613184" fillcolor="#9bbb59 [3206]" strokecolor="#1f497d [3215]" strokeweight="3pt">
            <v:shadow on="t" type="perspective" color="#4e6128 [1606]" opacity=".5" offset="1pt" offset2="-1pt"/>
            <v:textbox>
              <w:txbxContent>
                <w:p w:rsidR="008E503A" w:rsidRDefault="008E503A"/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055" style="position:absolute;margin-left:9.55pt;margin-top:18.8pt;width:902.9pt;height:792.75pt;z-index:251684864" fillcolor="white [3201]" strokecolor="#9bbb59 [3206]" strokeweight="5pt">
            <v:stroke linestyle="thickThin"/>
            <v:shadow color="#868686"/>
            <v:textbox>
              <w:txbxContent>
                <w:p w:rsidR="00C277EB" w:rsidRPr="003319C4" w:rsidRDefault="00C277EB" w:rsidP="003319C4">
                  <w:pPr>
                    <w:pStyle w:val="ad"/>
                    <w:numPr>
                      <w:ilvl w:val="0"/>
                      <w:numId w:val="9"/>
                    </w:numPr>
                    <w:tabs>
                      <w:tab w:val="clear" w:pos="1800"/>
                      <w:tab w:val="num" w:pos="1134"/>
                    </w:tabs>
                    <w:spacing w:after="0" w:line="240" w:lineRule="auto"/>
                    <w:ind w:left="1276" w:hanging="567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Не разрешайте детям играть вблизи дороги и на проезжей части.</w:t>
                  </w:r>
                </w:p>
                <w:p w:rsidR="00C277EB" w:rsidRPr="000C3960" w:rsidRDefault="00C277EB" w:rsidP="00C277EB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В автомобиле обязательно пристегнитесь ремнями; ребенка посадите на самое безопасное место: в специальное детское кресло, в середину или на правую часть заднего сиденья; во время длительных поездок чаще останавливайтесь: ребенку необходимо двигаться.</w:t>
                  </w:r>
                </w:p>
                <w:p w:rsidR="00C277EB" w:rsidRPr="000C3960" w:rsidRDefault="00C277EB" w:rsidP="00C277EB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Не будьте агрессивны по отношению к другим участникам дорожного движения, спокойно признайте свои собственные ошибки.</w:t>
                  </w:r>
                </w:p>
                <w:p w:rsidR="00C277EB" w:rsidRPr="000C3960" w:rsidRDefault="00C277EB" w:rsidP="00C277EB">
                  <w:pPr>
                    <w:spacing w:after="0" w:line="240" w:lineRule="auto"/>
                    <w:ind w:left="720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0000FF"/>
                      <w:sz w:val="36"/>
                      <w:szCs w:val="28"/>
                      <w:lang w:val="ru-RU" w:eastAsia="ru-RU" w:bidi="ar-SA"/>
                    </w:rPr>
                  </w:pPr>
                  <w:r w:rsidRPr="000C3960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0000FF"/>
                      <w:sz w:val="36"/>
                      <w:szCs w:val="28"/>
                      <w:lang w:val="ru-RU" w:eastAsia="ru-RU" w:bidi="ar-SA"/>
                    </w:rPr>
                    <w:t>Рекомендации родителям</w:t>
                  </w:r>
                </w:p>
                <w:p w:rsidR="00C277EB" w:rsidRPr="00C277EB" w:rsidRDefault="00C277EB" w:rsidP="005B3A85">
                  <w:pPr>
                    <w:spacing w:after="0" w:line="240" w:lineRule="auto"/>
                    <w:ind w:left="1276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0000FF"/>
                      <w:sz w:val="36"/>
                      <w:szCs w:val="28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1.</w:t>
                  </w:r>
                  <w:r w:rsidRPr="000C3960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При выходе из дома:</w:t>
                  </w:r>
                </w:p>
                <w:p w:rsidR="00C277EB" w:rsidRPr="00C277EB" w:rsidRDefault="00C277EB" w:rsidP="005B3A85">
                  <w:pPr>
                    <w:numPr>
                      <w:ilvl w:val="1"/>
                      <w:numId w:val="5"/>
                    </w:numPr>
                    <w:spacing w:after="0" w:line="240" w:lineRule="auto"/>
                    <w:ind w:left="1276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0000FF"/>
                      <w:sz w:val="36"/>
                      <w:szCs w:val="28"/>
                      <w:lang w:val="ru-RU" w:eastAsia="ru-RU" w:bidi="ar-SA"/>
                    </w:rPr>
                  </w:pPr>
                  <w:r w:rsidRPr="00C277EB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Сразу обратите внимание ребенка на движение транспортных средств у подъезда и </w:t>
                  </w:r>
                  <w:proofErr w:type="spellStart"/>
                  <w:r w:rsidRPr="00C277EB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вмесмте</w:t>
                  </w:r>
                  <w:proofErr w:type="spellEnd"/>
                  <w:r w:rsidRPr="00C277EB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посмотрите, не приближается ли к вам автомобиль, мотоцикл, мопед, велосипед и т.д.</w:t>
                  </w:r>
                </w:p>
                <w:p w:rsidR="00C277EB" w:rsidRPr="00C277EB" w:rsidRDefault="00C277EB" w:rsidP="005B3A85">
                  <w:pPr>
                    <w:numPr>
                      <w:ilvl w:val="1"/>
                      <w:numId w:val="5"/>
                    </w:numPr>
                    <w:spacing w:after="0" w:line="240" w:lineRule="auto"/>
                    <w:ind w:left="1276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0000FF"/>
                      <w:sz w:val="36"/>
                      <w:szCs w:val="28"/>
                      <w:lang w:val="ru-RU" w:eastAsia="ru-RU" w:bidi="ar-SA"/>
                    </w:rPr>
                  </w:pPr>
                  <w:r w:rsidRPr="00C277EB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Если у подъезда стоят транспортные средства или растут деревья, закрывающие обзор, приостановите движение и оглянитесь – нет ли за препятствием опасности.</w:t>
                  </w:r>
                </w:p>
                <w:p w:rsidR="00C277EB" w:rsidRPr="00C277EB" w:rsidRDefault="00C277EB" w:rsidP="005B3A85">
                  <w:pPr>
                    <w:spacing w:after="0" w:line="240" w:lineRule="auto"/>
                    <w:ind w:left="1276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C277EB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2.</w:t>
                  </w:r>
                  <w:r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При движении по тро</w:t>
                  </w:r>
                  <w:r w:rsidRPr="00C277EB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туару:</w:t>
                  </w:r>
                </w:p>
                <w:p w:rsidR="00C277EB" w:rsidRPr="005B3A85" w:rsidRDefault="00C277EB" w:rsidP="005B3A85">
                  <w:pPr>
                    <w:pStyle w:val="ad"/>
                    <w:numPr>
                      <w:ilvl w:val="0"/>
                      <w:numId w:val="8"/>
                    </w:numPr>
                    <w:spacing w:after="0" w:line="240" w:lineRule="auto"/>
                    <w:ind w:left="1276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5B3A85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Придерживайтесь правой стороны тротуара;</w:t>
                  </w:r>
                </w:p>
                <w:p w:rsidR="00C277EB" w:rsidRPr="005B3A85" w:rsidRDefault="00C277EB" w:rsidP="005B3A85">
                  <w:pPr>
                    <w:pStyle w:val="ad"/>
                    <w:numPr>
                      <w:ilvl w:val="0"/>
                      <w:numId w:val="8"/>
                    </w:numPr>
                    <w:spacing w:after="0" w:line="240" w:lineRule="auto"/>
                    <w:ind w:left="1276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5B3A85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Не ведите ребенка по краю тротуара: взрослый должен </w:t>
                  </w:r>
                  <w:proofErr w:type="gramStart"/>
                  <w:r w:rsidRPr="005B3A85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находится</w:t>
                  </w:r>
                  <w:proofErr w:type="gramEnd"/>
                  <w:r w:rsidRPr="005B3A85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со стороны проезжей части;</w:t>
                  </w:r>
                </w:p>
                <w:p w:rsidR="00C277EB" w:rsidRPr="005B3A85" w:rsidRDefault="005B3A85" w:rsidP="005B3A85">
                  <w:pPr>
                    <w:pStyle w:val="ad"/>
                    <w:numPr>
                      <w:ilvl w:val="0"/>
                      <w:numId w:val="8"/>
                    </w:numPr>
                    <w:spacing w:after="0" w:line="240" w:lineRule="auto"/>
                    <w:ind w:left="1276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5B3A85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Крепко держите малыша за руку;</w:t>
                  </w:r>
                </w:p>
                <w:p w:rsidR="005B3A85" w:rsidRPr="005B3A85" w:rsidRDefault="005B3A85" w:rsidP="005B3A85">
                  <w:pPr>
                    <w:pStyle w:val="ad"/>
                    <w:numPr>
                      <w:ilvl w:val="0"/>
                      <w:numId w:val="8"/>
                    </w:numPr>
                    <w:spacing w:after="0" w:line="240" w:lineRule="auto"/>
                    <w:ind w:left="1276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5B3A85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Приучите ребенка, идя по тротуару, внимательно наблюдать за выездом со двора и т.п.</w:t>
                  </w:r>
                </w:p>
                <w:p w:rsidR="005B3A85" w:rsidRPr="005B3A85" w:rsidRDefault="005B3A85" w:rsidP="005B3A85">
                  <w:pPr>
                    <w:pStyle w:val="ad"/>
                    <w:numPr>
                      <w:ilvl w:val="0"/>
                      <w:numId w:val="8"/>
                    </w:numPr>
                    <w:spacing w:after="0" w:line="240" w:lineRule="auto"/>
                    <w:ind w:left="1276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5B3A85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Разъясните ребенку, что забрасывание проезжей части камнями, стеклом и т.п., повреждение дорожных знаков могут привести к несчастному случаю;</w:t>
                  </w:r>
                </w:p>
                <w:p w:rsidR="005B3A85" w:rsidRDefault="005B3A85" w:rsidP="005B3A85">
                  <w:pPr>
                    <w:pStyle w:val="ad"/>
                    <w:spacing w:after="0" w:line="240" w:lineRule="auto"/>
                    <w:ind w:left="1276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3.При посадке и высадке из общественного транспорта</w:t>
                  </w:r>
                  <w:r w:rsidR="00B970EC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(автобуса, троллейбуса, трамвая и такси):</w:t>
                  </w:r>
                </w:p>
                <w:p w:rsidR="005B3A85" w:rsidRPr="003319C4" w:rsidRDefault="002C1A50" w:rsidP="003319C4">
                  <w:pPr>
                    <w:pStyle w:val="ad"/>
                    <w:numPr>
                      <w:ilvl w:val="0"/>
                      <w:numId w:val="8"/>
                    </w:numPr>
                    <w:tabs>
                      <w:tab w:val="clear" w:pos="1800"/>
                      <w:tab w:val="num" w:pos="1418"/>
                    </w:tabs>
                    <w:spacing w:after="0" w:line="240" w:lineRule="auto"/>
                    <w:ind w:left="1418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Подходите для посадки к двери транспортного средства только после полной его остановки: ребенок может оступиться и попасть под колеса;</w:t>
                  </w:r>
                </w:p>
                <w:p w:rsidR="002C1A50" w:rsidRPr="003319C4" w:rsidRDefault="002C1A50" w:rsidP="003319C4">
                  <w:pPr>
                    <w:pStyle w:val="ad"/>
                    <w:numPr>
                      <w:ilvl w:val="0"/>
                      <w:numId w:val="8"/>
                    </w:numPr>
                    <w:tabs>
                      <w:tab w:val="clear" w:pos="1800"/>
                      <w:tab w:val="num" w:pos="1418"/>
                    </w:tabs>
                    <w:spacing w:after="0" w:line="240" w:lineRule="auto"/>
                    <w:ind w:left="1418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Не садитесь в общественный транспорт в последний момент при его отправлени</w:t>
                  </w:r>
                  <w:proofErr w:type="gramStart"/>
                  <w:r w:rsidRP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и(</w:t>
                  </w:r>
                  <w:proofErr w:type="gramEnd"/>
                  <w:r w:rsidRP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вас может прижать дверьми); особую опасность представляет передняя дверь, так ка можно попасть под колеса транспортного средства;</w:t>
                  </w:r>
                </w:p>
                <w:p w:rsidR="002C1A50" w:rsidRPr="003319C4" w:rsidRDefault="002C1A50" w:rsidP="003319C4">
                  <w:pPr>
                    <w:pStyle w:val="ad"/>
                    <w:numPr>
                      <w:ilvl w:val="0"/>
                      <w:numId w:val="8"/>
                    </w:numPr>
                    <w:tabs>
                      <w:tab w:val="clear" w:pos="1800"/>
                      <w:tab w:val="num" w:pos="1418"/>
                    </w:tabs>
                    <w:spacing w:after="0" w:line="240" w:lineRule="auto"/>
                    <w:ind w:left="1418" w:firstLine="0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Научите ребенка быть внимательным в зоне остановки – особо опасным месте для него: стоящий автобус сокращает обзор дороги в этой зоне, пешеходы здесь часто спешат и могут случайно вытолкнуть ребенка </w:t>
                  </w:r>
                  <w:proofErr w:type="gramStart"/>
                  <w:r w:rsidRP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на проезжаю</w:t>
                  </w:r>
                  <w:proofErr w:type="gramEnd"/>
                  <w:r w:rsidRPr="003319C4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часть и т.п.</w:t>
                  </w:r>
                </w:p>
                <w:p w:rsidR="002C1A50" w:rsidRDefault="008E503A" w:rsidP="008E5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 xml:space="preserve">              </w:t>
                  </w:r>
                  <w:r w:rsidR="003319C4" w:rsidRPr="008E503A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4</w:t>
                  </w:r>
                  <w:r w:rsidR="002C1A50" w:rsidRPr="008E503A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. Пр</w:t>
                  </w:r>
                  <w:r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и движении автомобиля:</w:t>
                  </w:r>
                </w:p>
                <w:p w:rsidR="008E503A" w:rsidRPr="008E503A" w:rsidRDefault="008E503A" w:rsidP="008E503A">
                  <w:pPr>
                    <w:pStyle w:val="ad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8E503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Приучайте детей сидеть только на заднем сиденье, в специальном детском кресле;</w:t>
                  </w:r>
                </w:p>
                <w:p w:rsidR="008E503A" w:rsidRPr="008E503A" w:rsidRDefault="008E503A" w:rsidP="008E503A">
                  <w:pPr>
                    <w:pStyle w:val="ad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8E503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Не разрешайте малолетнему ребенку во время движения стоять на заднем сиденье: при столкновении или внезапной остановке ребенок может перелететь через спинку и удариться о переднее стекло или панель;</w:t>
                  </w:r>
                </w:p>
                <w:p w:rsidR="008E503A" w:rsidRPr="008E503A" w:rsidRDefault="008E503A" w:rsidP="008E503A">
                  <w:pPr>
                    <w:pStyle w:val="ad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  <w:r w:rsidRPr="008E503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  <w:t>Не разрешайте детям находиться в автомобиле без присмотра.</w:t>
                  </w:r>
                </w:p>
                <w:p w:rsidR="002C1A50" w:rsidRPr="008E503A" w:rsidRDefault="002C1A50" w:rsidP="008E5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36"/>
                      <w:szCs w:val="28"/>
                      <w:lang w:val="ru-RU" w:eastAsia="ru-RU" w:bidi="ar-SA"/>
                    </w:rPr>
                  </w:pPr>
                </w:p>
                <w:p w:rsidR="00C277EB" w:rsidRPr="00C277EB" w:rsidRDefault="00C277EB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BE78F1" w:rsidRPr="00BE78F1" w:rsidRDefault="004908DA">
      <w:pPr>
        <w:rPr>
          <w:lang w:val="ru-RU"/>
        </w:rPr>
      </w:pPr>
      <w:r>
        <w:rPr>
          <w:noProof/>
          <w:lang w:val="ru-RU" w:eastAsia="ru-RU" w:bidi="ar-SA"/>
        </w:rPr>
        <w:pict>
          <v:roundrect id="_x0000_s1078" style="position:absolute;margin-left:912.45pt;margin-top:684.05pt;width:257.9pt;height:88.75pt;z-index:251704320" arcsize="10923f" fillcolor="white [3201]" strokecolor="#8064a2 [3207]" strokeweight="5pt">
            <v:stroke linestyle="thickThin"/>
            <v:shadow color="#868686"/>
            <v:textbox>
              <w:txbxContent>
                <w:p w:rsidR="00794B9F" w:rsidRDefault="005E12F0" w:rsidP="00B970EC">
                  <w:pPr>
                    <w:rPr>
                      <w:rFonts w:ascii="Times New Roman" w:hAnsi="Times New Roman" w:cs="Times New Roman"/>
                      <w:i w:val="0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sz w:val="28"/>
                      <w:lang w:val="ru-RU"/>
                    </w:rPr>
                    <w:t>Редактор:</w:t>
                  </w:r>
                  <w:r w:rsidR="00D103FA">
                    <w:rPr>
                      <w:rFonts w:ascii="Times New Roman" w:hAnsi="Times New Roman" w:cs="Times New Roman"/>
                      <w:b/>
                      <w:i w:val="0"/>
                      <w:sz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 w:val="0"/>
                      <w:sz w:val="28"/>
                      <w:lang w:val="ru-RU"/>
                    </w:rPr>
                    <w:t>Лозко Евгения Николаевна</w:t>
                  </w:r>
                </w:p>
                <w:p w:rsidR="00794B9F" w:rsidRPr="00794B9F" w:rsidRDefault="00794B9F" w:rsidP="00B970EC">
                  <w:pPr>
                    <w:rPr>
                      <w:rFonts w:ascii="Times New Roman" w:hAnsi="Times New Roman" w:cs="Times New Roman"/>
                      <w:i w:val="0"/>
                      <w:sz w:val="28"/>
                      <w:lang w:val="ru-RU"/>
                    </w:rPr>
                  </w:pPr>
                  <w:r w:rsidRPr="00794B9F">
                    <w:rPr>
                      <w:rFonts w:ascii="Times New Roman" w:hAnsi="Times New Roman" w:cs="Times New Roman"/>
                      <w:b/>
                      <w:i w:val="0"/>
                      <w:sz w:val="28"/>
                      <w:lang w:val="ru-RU"/>
                    </w:rPr>
                    <w:t>Руководитель:</w:t>
                  </w:r>
                  <w:r>
                    <w:rPr>
                      <w:rFonts w:ascii="Times New Roman" w:hAnsi="Times New Roman" w:cs="Times New Roman"/>
                      <w:i w:val="0"/>
                      <w:sz w:val="28"/>
                      <w:lang w:val="ru-RU"/>
                    </w:rPr>
                    <w:t xml:space="preserve">  О. Г.Гольская </w:t>
                  </w:r>
                </w:p>
              </w:txbxContent>
            </v:textbox>
          </v:roundrect>
        </w:pict>
      </w:r>
      <w:r>
        <w:rPr>
          <w:noProof/>
          <w:lang w:val="ru-RU" w:eastAsia="ru-RU" w:bidi="ar-SA"/>
        </w:rPr>
        <w:pict>
          <v:shape id="_x0000_s1064" type="#_x0000_t202" style="position:absolute;margin-left:925.35pt;margin-top:397.4pt;width:226.75pt;height:260.8pt;z-index:251693056" fillcolor="#e5dfec [663]" stroked="f">
            <v:textbox>
              <w:txbxContent>
                <w:p w:rsidR="00E51464" w:rsidRDefault="003319C4"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noProof/>
                      <w:sz w:val="36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2984802" cy="3248167"/>
                        <wp:effectExtent l="0" t="0" r="0" b="0"/>
                        <wp:docPr id="459" name="Рисунок 459" descr="C:\Users\User\AppData\Local\Microsoft\Windows\INetCache\Content.Word\img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User\AppData\Local\Microsoft\Windows\INetCache\Content.Word\img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311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86954" cy="3250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rect id="_x0000_s1063" style="position:absolute;margin-left:918.9pt;margin-top:390.85pt;width:240.7pt;height:276.8pt;z-index:251692032" fillcolor="#e5dfec [663]" strokecolor="#8064a2 [3207]" strokeweight="5pt">
            <v:stroke linestyle="thickThin"/>
            <v:shadow color="#868686"/>
          </v:rect>
        </w:pict>
      </w:r>
      <w:r>
        <w:rPr>
          <w:noProof/>
          <w:lang w:val="ru-RU" w:eastAsia="ru-RU" w:bidi="ar-SA"/>
        </w:rPr>
        <w:pict>
          <v:shape id="_x0000_s1060" type="#_x0000_t202" style="position:absolute;margin-left:918.9pt;margin-top:201.15pt;width:240.7pt;height:183.75pt;z-index:251688960" fillcolor="#f2dbdb [661]" strokecolor="#c0504d [3205]" strokeweight="5pt">
            <v:stroke linestyle="thickThin"/>
            <v:shadow color="#868686"/>
            <v:textbox>
              <w:txbxContent>
                <w:p w:rsidR="00D34E66" w:rsidRDefault="00277ACA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833046" cy="2101755"/>
                        <wp:effectExtent l="0" t="0" r="0" b="0"/>
                        <wp:docPr id="460" name="Рисунок 460" descr="I:\536b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I:\536b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322" cy="210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61" type="#_x0000_t202" style="position:absolute;margin-left:925.35pt;margin-top:10.95pt;width:226.75pt;height:179.45pt;z-index:251689984" fillcolor="#eaf1dd [662]" stroked="f">
            <v:textbox>
              <w:txbxContent>
                <w:p w:rsidR="00D34E66" w:rsidRDefault="00277ACA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784143" cy="2142699"/>
                        <wp:effectExtent l="0" t="0" r="0" b="0"/>
                        <wp:docPr id="461" name="Рисунок 461" descr="I:\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I:\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436" t="65926" r="4367" b="26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8245" cy="2145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rect id="_x0000_s1059" style="position:absolute;margin-left:918.9pt;margin-top:5.55pt;width:240.7pt;height:190.25pt;z-index:251687936" fillcolor="#eaf1dd [662]" strokecolor="#9bbb59 [3206]" strokeweight="5pt">
            <v:stroke linestyle="thickThin"/>
            <v:shadow color="#868686"/>
          </v:rect>
        </w:pict>
      </w:r>
    </w:p>
    <w:sectPr w:rsidR="00BE78F1" w:rsidRPr="00BE78F1" w:rsidSect="00C97D4A">
      <w:pgSz w:w="23814" w:h="16839" w:orient="landscape" w:code="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5600"/>
    <w:multiLevelType w:val="hybridMultilevel"/>
    <w:tmpl w:val="5944FB6E"/>
    <w:lvl w:ilvl="0" w:tplc="681461B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022FE"/>
    <w:multiLevelType w:val="hybridMultilevel"/>
    <w:tmpl w:val="5D642B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7A42FA3"/>
    <w:multiLevelType w:val="hybridMultilevel"/>
    <w:tmpl w:val="61160998"/>
    <w:lvl w:ilvl="0" w:tplc="68146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976763"/>
    <w:multiLevelType w:val="hybridMultilevel"/>
    <w:tmpl w:val="10BEC7FC"/>
    <w:lvl w:ilvl="0" w:tplc="68146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B63276"/>
    <w:multiLevelType w:val="multilevel"/>
    <w:tmpl w:val="646C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5B7E60"/>
    <w:multiLevelType w:val="hybridMultilevel"/>
    <w:tmpl w:val="0E482C56"/>
    <w:lvl w:ilvl="0" w:tplc="681461B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49772958"/>
    <w:multiLevelType w:val="hybridMultilevel"/>
    <w:tmpl w:val="08B42D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81461B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54EE6D28"/>
    <w:multiLevelType w:val="multilevel"/>
    <w:tmpl w:val="ECA0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E806F8"/>
    <w:multiLevelType w:val="hybridMultilevel"/>
    <w:tmpl w:val="0CD498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CB324B"/>
    <w:multiLevelType w:val="multilevel"/>
    <w:tmpl w:val="3DC8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6321AB"/>
    <w:multiLevelType w:val="hybridMultilevel"/>
    <w:tmpl w:val="B7305030"/>
    <w:lvl w:ilvl="0" w:tplc="681461B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5"/>
  </w:num>
  <w:num w:numId="8">
    <w:abstractNumId w:val="0"/>
  </w:num>
  <w:num w:numId="9">
    <w:abstractNumId w:val="10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7D4A"/>
    <w:rsid w:val="0001490B"/>
    <w:rsid w:val="000319EA"/>
    <w:rsid w:val="000C3960"/>
    <w:rsid w:val="000E54F0"/>
    <w:rsid w:val="0012469C"/>
    <w:rsid w:val="0018234B"/>
    <w:rsid w:val="00186837"/>
    <w:rsid w:val="00217009"/>
    <w:rsid w:val="00254F93"/>
    <w:rsid w:val="00277ACA"/>
    <w:rsid w:val="002C1A50"/>
    <w:rsid w:val="002E5842"/>
    <w:rsid w:val="003319C4"/>
    <w:rsid w:val="003C43F3"/>
    <w:rsid w:val="004141CA"/>
    <w:rsid w:val="00420339"/>
    <w:rsid w:val="004908DA"/>
    <w:rsid w:val="00500BC7"/>
    <w:rsid w:val="0058594F"/>
    <w:rsid w:val="005A7A66"/>
    <w:rsid w:val="005B3A85"/>
    <w:rsid w:val="005B4AF6"/>
    <w:rsid w:val="005E12F0"/>
    <w:rsid w:val="00610DE6"/>
    <w:rsid w:val="00630F38"/>
    <w:rsid w:val="00672D08"/>
    <w:rsid w:val="006834EE"/>
    <w:rsid w:val="0068628B"/>
    <w:rsid w:val="006B0D49"/>
    <w:rsid w:val="006B58D6"/>
    <w:rsid w:val="00716203"/>
    <w:rsid w:val="007273E3"/>
    <w:rsid w:val="0073485E"/>
    <w:rsid w:val="00780B3D"/>
    <w:rsid w:val="00794B9F"/>
    <w:rsid w:val="00797E52"/>
    <w:rsid w:val="007B037F"/>
    <w:rsid w:val="007D3285"/>
    <w:rsid w:val="007F5574"/>
    <w:rsid w:val="00805DB1"/>
    <w:rsid w:val="008470B3"/>
    <w:rsid w:val="008C5F58"/>
    <w:rsid w:val="008E503A"/>
    <w:rsid w:val="00A55FA1"/>
    <w:rsid w:val="00AB65C8"/>
    <w:rsid w:val="00AC651C"/>
    <w:rsid w:val="00B31793"/>
    <w:rsid w:val="00B359CA"/>
    <w:rsid w:val="00B45081"/>
    <w:rsid w:val="00B94908"/>
    <w:rsid w:val="00B970EC"/>
    <w:rsid w:val="00BA5B5D"/>
    <w:rsid w:val="00BD3139"/>
    <w:rsid w:val="00BE78F1"/>
    <w:rsid w:val="00BF4445"/>
    <w:rsid w:val="00C277EB"/>
    <w:rsid w:val="00C45384"/>
    <w:rsid w:val="00C5772B"/>
    <w:rsid w:val="00C97D4A"/>
    <w:rsid w:val="00CB538F"/>
    <w:rsid w:val="00CF1E37"/>
    <w:rsid w:val="00D103FA"/>
    <w:rsid w:val="00D26789"/>
    <w:rsid w:val="00D27203"/>
    <w:rsid w:val="00D34E66"/>
    <w:rsid w:val="00D6720A"/>
    <w:rsid w:val="00D94457"/>
    <w:rsid w:val="00E51464"/>
    <w:rsid w:val="00E84DB9"/>
    <w:rsid w:val="00EE5561"/>
    <w:rsid w:val="00F0610B"/>
    <w:rsid w:val="00F819D8"/>
    <w:rsid w:val="00FA2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39471d,#c09,#c6f,#c9f,#fcf,#dbfeb0,#e5fec6,#ecfed6"/>
      <o:colormenu v:ext="edit" fillcolor="none [1302]" strokecolor="none [3212]"/>
    </o:shapedefaults>
    <o:shapelayout v:ext="edit">
      <o:idmap v:ext="edit" data="1"/>
      <o:rules v:ext="edit">
        <o:r id="V:Rule1" type="callout" idref="#_x0000_s1026"/>
        <o:r id="V:Rule2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20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1620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1620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1620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1620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620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620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620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620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620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620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a5">
    <w:name w:val="No Spacing"/>
    <w:basedOn w:val="a"/>
    <w:uiPriority w:val="1"/>
    <w:qFormat/>
    <w:rsid w:val="0071620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1620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71620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71620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1620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1620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1620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1620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1620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716203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71620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71620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71620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71620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716203"/>
    <w:rPr>
      <w:b/>
      <w:bCs/>
      <w:spacing w:val="0"/>
    </w:rPr>
  </w:style>
  <w:style w:type="character" w:styleId="ac">
    <w:name w:val="Emphasis"/>
    <w:uiPriority w:val="20"/>
    <w:qFormat/>
    <w:rsid w:val="0071620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List Paragraph"/>
    <w:basedOn w:val="a"/>
    <w:uiPriority w:val="34"/>
    <w:qFormat/>
    <w:rsid w:val="007162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620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16203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1620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1620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1620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1620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16203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16203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1620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16203"/>
    <w:pPr>
      <w:outlineLvl w:val="9"/>
    </w:pPr>
  </w:style>
  <w:style w:type="character" w:customStyle="1" w:styleId="gltxtsm">
    <w:name w:val="gl_txtsm"/>
    <w:basedOn w:val="a0"/>
    <w:rsid w:val="00420339"/>
  </w:style>
  <w:style w:type="character" w:styleId="af6">
    <w:name w:val="Hyperlink"/>
    <w:basedOn w:val="a0"/>
    <w:uiPriority w:val="99"/>
    <w:semiHidden/>
    <w:unhideWhenUsed/>
    <w:rsid w:val="00420339"/>
    <w:rPr>
      <w:color w:val="0000FF"/>
      <w:u w:val="single"/>
    </w:rPr>
  </w:style>
  <w:style w:type="paragraph" w:styleId="af7">
    <w:name w:val="Normal (Web)"/>
    <w:basedOn w:val="a"/>
    <w:uiPriority w:val="99"/>
    <w:unhideWhenUsed/>
    <w:rsid w:val="0042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serp-urlitem">
    <w:name w:val="serp-url__item"/>
    <w:basedOn w:val="a0"/>
    <w:rsid w:val="007B037F"/>
  </w:style>
  <w:style w:type="table" w:styleId="af8">
    <w:name w:val="Table Grid"/>
    <w:basedOn w:val="a1"/>
    <w:uiPriority w:val="59"/>
    <w:rsid w:val="00CF1E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4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3DA7F-0EE2-44ED-8B92-B114B23AF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</dc:creator>
  <cp:keywords/>
  <dc:description/>
  <cp:lastModifiedBy>ё</cp:lastModifiedBy>
  <cp:revision>8</cp:revision>
  <dcterms:created xsi:type="dcterms:W3CDTF">2015-11-01T13:49:00Z</dcterms:created>
  <dcterms:modified xsi:type="dcterms:W3CDTF">2016-12-07T10:23:00Z</dcterms:modified>
</cp:coreProperties>
</file>